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3A9B9B" w14:textId="44380CBB" w:rsidR="00F02DF3" w:rsidRDefault="00A265A8" w:rsidP="00A265A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В п</w:t>
      </w:r>
      <w:r w:rsidRPr="00A265A8">
        <w:rPr>
          <w:rFonts w:ascii="Times New Roman" w:hAnsi="Times New Roman" w:cs="Times New Roman"/>
          <w:sz w:val="24"/>
          <w:szCs w:val="24"/>
        </w:rPr>
        <w:t>роект Закона Республики Беларусь «Об изменении законов по вопросам государственной регистрации недвижимого имущества, прав на него и сделок с ним»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2F94">
        <w:rPr>
          <w:rFonts w:ascii="Times New Roman" w:hAnsi="Times New Roman" w:cs="Times New Roman"/>
          <w:sz w:val="24"/>
          <w:szCs w:val="24"/>
        </w:rPr>
        <w:t>необходимо внести дополнительные изменения</w:t>
      </w:r>
      <w:r>
        <w:rPr>
          <w:rFonts w:ascii="Times New Roman" w:hAnsi="Times New Roman" w:cs="Times New Roman"/>
          <w:sz w:val="24"/>
          <w:szCs w:val="24"/>
        </w:rPr>
        <w:t>, а именно:</w:t>
      </w:r>
      <w:r w:rsidR="00A72F94">
        <w:rPr>
          <w:rFonts w:ascii="Times New Roman" w:hAnsi="Times New Roman" w:cs="Times New Roman"/>
          <w:sz w:val="24"/>
          <w:szCs w:val="24"/>
        </w:rPr>
        <w:t xml:space="preserve"> в ст. 5 и ст. 6 Закона о государственной регистрации</w:t>
      </w:r>
      <w:r w:rsidR="00A72F94" w:rsidRPr="00A72F94">
        <w:rPr>
          <w:rFonts w:ascii="Times New Roman" w:hAnsi="Times New Roman" w:cs="Times New Roman"/>
          <w:sz w:val="26"/>
          <w:szCs w:val="26"/>
        </w:rPr>
        <w:t xml:space="preserve"> </w:t>
      </w:r>
      <w:r w:rsidR="00A72F94" w:rsidRPr="00A72F94">
        <w:rPr>
          <w:rFonts w:ascii="Times New Roman" w:hAnsi="Times New Roman" w:cs="Times New Roman"/>
          <w:sz w:val="24"/>
          <w:szCs w:val="24"/>
        </w:rPr>
        <w:t>недвижимого имущества, прав на него и сделок с ним</w:t>
      </w:r>
      <w:r w:rsidR="007109A8">
        <w:rPr>
          <w:rFonts w:ascii="Times New Roman" w:hAnsi="Times New Roman" w:cs="Times New Roman"/>
          <w:sz w:val="24"/>
          <w:szCs w:val="24"/>
        </w:rPr>
        <w:t xml:space="preserve"> (далее - Закон)</w:t>
      </w:r>
      <w:r w:rsidR="00A72F94">
        <w:rPr>
          <w:rFonts w:ascii="Times New Roman" w:hAnsi="Times New Roman" w:cs="Times New Roman"/>
          <w:sz w:val="24"/>
          <w:szCs w:val="24"/>
        </w:rPr>
        <w:t xml:space="preserve">. Данная необходимость обусловлена отсутствием специального законодательства, касающегося государственной регистрации недвижимого имущества, приобретенного </w:t>
      </w:r>
      <w:r w:rsidR="007109A8">
        <w:rPr>
          <w:rFonts w:ascii="Times New Roman" w:hAnsi="Times New Roman" w:cs="Times New Roman"/>
          <w:sz w:val="24"/>
          <w:szCs w:val="24"/>
        </w:rPr>
        <w:t>паевым инвестиционным фондом</w:t>
      </w:r>
      <w:r w:rsidR="00A72F94">
        <w:rPr>
          <w:rFonts w:ascii="Times New Roman" w:hAnsi="Times New Roman" w:cs="Times New Roman"/>
          <w:sz w:val="24"/>
          <w:szCs w:val="24"/>
        </w:rPr>
        <w:t>.</w:t>
      </w:r>
    </w:p>
    <w:p w14:paraId="07757ABE" w14:textId="19A27429" w:rsidR="00A72F94" w:rsidRDefault="00F02DF3" w:rsidP="0072462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2 ст. 23 Закона об инвестиционных фондах гласит, что г</w:t>
      </w:r>
      <w:r w:rsidRPr="00F02DF3">
        <w:rPr>
          <w:rFonts w:ascii="Times New Roman" w:hAnsi="Times New Roman" w:cs="Times New Roman"/>
          <w:sz w:val="24"/>
          <w:szCs w:val="24"/>
        </w:rPr>
        <w:t>осударственная регистрация недвижимого имущества, прав на него и сделок с ним для включения такого имущества в состав имущества паевого инвестиционного фонда осуществляется в порядке, установленном законодательством.</w:t>
      </w:r>
      <w:r w:rsidR="00A72F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714733" w14:textId="7A71238F" w:rsidR="00C24AE1" w:rsidRDefault="00A72F94" w:rsidP="0072462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Так, </w:t>
      </w:r>
      <w:r w:rsidR="00CE6CF3">
        <w:rPr>
          <w:rFonts w:ascii="Times New Roman" w:hAnsi="Times New Roman" w:cs="Times New Roman"/>
          <w:sz w:val="24"/>
          <w:szCs w:val="24"/>
        </w:rPr>
        <w:t xml:space="preserve">п. 2 статьи </w:t>
      </w:r>
      <w:r>
        <w:rPr>
          <w:rFonts w:ascii="Times New Roman" w:hAnsi="Times New Roman" w:cs="Times New Roman"/>
          <w:sz w:val="24"/>
          <w:szCs w:val="24"/>
        </w:rPr>
        <w:t xml:space="preserve">5 Закона </w:t>
      </w:r>
      <w:r w:rsidR="00CE6CF3">
        <w:rPr>
          <w:rFonts w:ascii="Times New Roman" w:hAnsi="Times New Roman" w:cs="Times New Roman"/>
          <w:sz w:val="24"/>
          <w:szCs w:val="24"/>
        </w:rPr>
        <w:t>определен</w:t>
      </w:r>
      <w:r>
        <w:rPr>
          <w:rFonts w:ascii="Times New Roman" w:hAnsi="Times New Roman" w:cs="Times New Roman"/>
          <w:sz w:val="24"/>
          <w:szCs w:val="24"/>
        </w:rPr>
        <w:t xml:space="preserve"> исчерпывающий перечень </w:t>
      </w:r>
      <w:r w:rsidR="00CE6CF3">
        <w:rPr>
          <w:rFonts w:ascii="Times New Roman" w:hAnsi="Times New Roman" w:cs="Times New Roman"/>
          <w:sz w:val="24"/>
          <w:szCs w:val="24"/>
        </w:rPr>
        <w:t>правообладателей и кандидатов в правообладатели, которыми могут быть:</w:t>
      </w:r>
      <w:r w:rsidR="00CE6CF3" w:rsidRPr="00CE6CF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="00CE6CF3" w:rsidRPr="00CE6CF3">
        <w:rPr>
          <w:rFonts w:ascii="Times New Roman" w:hAnsi="Times New Roman" w:cs="Times New Roman"/>
          <w:sz w:val="24"/>
          <w:szCs w:val="24"/>
        </w:rPr>
        <w:t>Республика Беларусь и ее административно-территориальные единицы;</w:t>
      </w:r>
      <w:r w:rsidR="00CE6CF3">
        <w:rPr>
          <w:rFonts w:ascii="Times New Roman" w:hAnsi="Times New Roman" w:cs="Times New Roman"/>
          <w:sz w:val="24"/>
          <w:szCs w:val="24"/>
        </w:rPr>
        <w:t xml:space="preserve"> </w:t>
      </w:r>
      <w:r w:rsidR="00CE6CF3" w:rsidRPr="00CE6CF3">
        <w:rPr>
          <w:rFonts w:ascii="Times New Roman" w:hAnsi="Times New Roman" w:cs="Times New Roman"/>
          <w:sz w:val="24"/>
          <w:szCs w:val="24"/>
        </w:rPr>
        <w:t>юридические лица Республики Беларусь, иностранные и международные юридические лица;</w:t>
      </w:r>
      <w:r w:rsidR="00CE6CF3">
        <w:rPr>
          <w:rFonts w:ascii="Times New Roman" w:hAnsi="Times New Roman" w:cs="Times New Roman"/>
          <w:sz w:val="24"/>
          <w:szCs w:val="24"/>
        </w:rPr>
        <w:t xml:space="preserve"> </w:t>
      </w:r>
      <w:r w:rsidR="00CE6CF3" w:rsidRPr="00CE6CF3">
        <w:rPr>
          <w:rFonts w:ascii="Times New Roman" w:hAnsi="Times New Roman" w:cs="Times New Roman"/>
          <w:sz w:val="24"/>
          <w:szCs w:val="24"/>
        </w:rPr>
        <w:t>индивидуальные предприниматели;</w:t>
      </w:r>
      <w:r w:rsidR="00CE6CF3">
        <w:rPr>
          <w:rFonts w:ascii="Times New Roman" w:hAnsi="Times New Roman" w:cs="Times New Roman"/>
          <w:sz w:val="24"/>
          <w:szCs w:val="24"/>
        </w:rPr>
        <w:t xml:space="preserve"> </w:t>
      </w:r>
      <w:r w:rsidR="00CE6CF3" w:rsidRPr="00CE6CF3">
        <w:rPr>
          <w:rFonts w:ascii="Times New Roman" w:hAnsi="Times New Roman" w:cs="Times New Roman"/>
          <w:sz w:val="24"/>
          <w:szCs w:val="24"/>
        </w:rPr>
        <w:t>граждане Республики Беларусь, иностранные граждане, лица без гражданства;</w:t>
      </w:r>
      <w:r w:rsidR="00CE6CF3">
        <w:rPr>
          <w:rFonts w:ascii="Times New Roman" w:hAnsi="Times New Roman" w:cs="Times New Roman"/>
          <w:sz w:val="24"/>
          <w:szCs w:val="24"/>
        </w:rPr>
        <w:t xml:space="preserve"> </w:t>
      </w:r>
      <w:r w:rsidR="00CE6CF3" w:rsidRPr="00CE6CF3">
        <w:rPr>
          <w:rFonts w:ascii="Times New Roman" w:hAnsi="Times New Roman" w:cs="Times New Roman"/>
          <w:sz w:val="24"/>
          <w:szCs w:val="24"/>
        </w:rPr>
        <w:t>иностранные государства.</w:t>
      </w:r>
      <w:r w:rsidR="00CE6CF3">
        <w:rPr>
          <w:rFonts w:ascii="Times New Roman" w:hAnsi="Times New Roman" w:cs="Times New Roman"/>
          <w:sz w:val="24"/>
          <w:szCs w:val="24"/>
        </w:rPr>
        <w:t xml:space="preserve"> П</w:t>
      </w:r>
      <w:r w:rsidR="00F02DF3">
        <w:rPr>
          <w:rFonts w:ascii="Times New Roman" w:hAnsi="Times New Roman" w:cs="Times New Roman"/>
          <w:sz w:val="24"/>
          <w:szCs w:val="24"/>
        </w:rPr>
        <w:t>айщики</w:t>
      </w:r>
      <w:r w:rsidR="00A265A8">
        <w:rPr>
          <w:rFonts w:ascii="Times New Roman" w:hAnsi="Times New Roman" w:cs="Times New Roman"/>
          <w:sz w:val="24"/>
          <w:szCs w:val="24"/>
        </w:rPr>
        <w:t xml:space="preserve"> же</w:t>
      </w:r>
      <w:r w:rsidR="00F02DF3">
        <w:rPr>
          <w:rFonts w:ascii="Times New Roman" w:hAnsi="Times New Roman" w:cs="Times New Roman"/>
          <w:sz w:val="24"/>
          <w:szCs w:val="24"/>
        </w:rPr>
        <w:t xml:space="preserve"> в данном перечне отсутствуют, а п</w:t>
      </w:r>
      <w:r w:rsidR="00CE6CF3">
        <w:rPr>
          <w:rFonts w:ascii="Times New Roman" w:hAnsi="Times New Roman" w:cs="Times New Roman"/>
          <w:sz w:val="24"/>
          <w:szCs w:val="24"/>
        </w:rPr>
        <w:t>аевой инвестиционный фонд не является юридическим лицом</w:t>
      </w:r>
      <w:r w:rsidR="00F02DF3">
        <w:rPr>
          <w:rFonts w:ascii="Times New Roman" w:hAnsi="Times New Roman" w:cs="Times New Roman"/>
          <w:sz w:val="24"/>
          <w:szCs w:val="24"/>
        </w:rPr>
        <w:t>.</w:t>
      </w:r>
      <w:r w:rsidR="00C24A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D67053" w14:textId="0037830D" w:rsidR="00D560A7" w:rsidRDefault="00D560A7" w:rsidP="0072462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Ст. 6 Закона, в свою очередь, определяющая права на представительство, не </w:t>
      </w:r>
      <w:r>
        <w:rPr>
          <w:rFonts w:ascii="Times New Roman" w:hAnsi="Times New Roman" w:cs="Times New Roman"/>
          <w:sz w:val="24"/>
          <w:szCs w:val="24"/>
        </w:rPr>
        <w:t>даёт</w:t>
      </w:r>
      <w:r>
        <w:rPr>
          <w:rFonts w:ascii="Times New Roman" w:hAnsi="Times New Roman" w:cs="Times New Roman"/>
          <w:sz w:val="24"/>
          <w:szCs w:val="24"/>
        </w:rPr>
        <w:t xml:space="preserve"> управляющей организации прав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60A7">
        <w:rPr>
          <w:rFonts w:ascii="Times New Roman" w:hAnsi="Times New Roman" w:cs="Times New Roman"/>
          <w:sz w:val="24"/>
          <w:szCs w:val="24"/>
        </w:rPr>
        <w:t>участвовать в отношениях, регулируемых настоящим Законом</w:t>
      </w:r>
      <w:r>
        <w:rPr>
          <w:rFonts w:ascii="Times New Roman" w:hAnsi="Times New Roman" w:cs="Times New Roman"/>
          <w:sz w:val="24"/>
          <w:szCs w:val="24"/>
        </w:rPr>
        <w:t xml:space="preserve"> в качестве представителя пайщиков, имущество которых находится у управляющей организации в доверительном управлении.</w:t>
      </w:r>
    </w:p>
    <w:p w14:paraId="5F130B4C" w14:textId="77777777" w:rsidR="00A265A8" w:rsidRDefault="00C24AE1" w:rsidP="00141CA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Стоит обратить внимание на</w:t>
      </w:r>
      <w:r w:rsidR="00141CA3">
        <w:rPr>
          <w:rFonts w:ascii="Times New Roman" w:hAnsi="Times New Roman" w:cs="Times New Roman"/>
          <w:sz w:val="24"/>
          <w:szCs w:val="24"/>
        </w:rPr>
        <w:t xml:space="preserve"> Российск</w:t>
      </w:r>
      <w:r>
        <w:rPr>
          <w:rFonts w:ascii="Times New Roman" w:hAnsi="Times New Roman" w:cs="Times New Roman"/>
          <w:sz w:val="24"/>
          <w:szCs w:val="24"/>
        </w:rPr>
        <w:t>ую</w:t>
      </w:r>
      <w:r w:rsidR="00141CA3">
        <w:rPr>
          <w:rFonts w:ascii="Times New Roman" w:hAnsi="Times New Roman" w:cs="Times New Roman"/>
          <w:sz w:val="24"/>
          <w:szCs w:val="24"/>
        </w:rPr>
        <w:t xml:space="preserve"> Федераци</w:t>
      </w:r>
      <w:r>
        <w:rPr>
          <w:rFonts w:ascii="Times New Roman" w:hAnsi="Times New Roman" w:cs="Times New Roman"/>
          <w:sz w:val="24"/>
          <w:szCs w:val="24"/>
        </w:rPr>
        <w:t>ю, где</w:t>
      </w:r>
      <w:r w:rsidR="00141CA3">
        <w:rPr>
          <w:rFonts w:ascii="Times New Roman" w:hAnsi="Times New Roman" w:cs="Times New Roman"/>
          <w:sz w:val="24"/>
          <w:szCs w:val="24"/>
        </w:rPr>
        <w:t xml:space="preserve"> </w:t>
      </w:r>
      <w:r w:rsidR="00D560A7" w:rsidRPr="00D560A7">
        <w:rPr>
          <w:rFonts w:ascii="Times New Roman" w:hAnsi="Times New Roman" w:cs="Times New Roman"/>
          <w:sz w:val="24"/>
          <w:szCs w:val="24"/>
        </w:rPr>
        <w:t>Государственная регистрация права общей долевой собственности владельцев инвестиционных паев на недвижимое имущество, составляющее паевой инвестиционный фонд (приобретаемое для включения в состав паевого инвестиционного фонда), ограничения этого права и обременения такого имущества или сделок с таким имуществом осуществляется на основании заявления, представляемого управляющей компанией, в доверительном управлении которой находится паевой инвестиционный фонд.</w:t>
      </w:r>
      <w:r w:rsidR="00D560A7">
        <w:rPr>
          <w:rFonts w:ascii="Times New Roman" w:hAnsi="Times New Roman" w:cs="Times New Roman"/>
          <w:sz w:val="24"/>
          <w:szCs w:val="24"/>
        </w:rPr>
        <w:t xml:space="preserve"> А при</w:t>
      </w:r>
      <w:r w:rsidR="00D560A7" w:rsidRPr="00D560A7">
        <w:rPr>
          <w:rFonts w:ascii="Times New Roman" w:hAnsi="Times New Roman" w:cs="Times New Roman"/>
          <w:sz w:val="24"/>
          <w:szCs w:val="24"/>
        </w:rPr>
        <w:t xml:space="preserve"> государственной регистрации права общей долевой собственности на объект недвижимости в Едином государственном реестре недвижимости указывается, что собственниками такого объекта являются владельцы инвестиционных паев соответствующего паевого инвестиционного фонда (без указания имен (наименований) владельцев инвестиционных паев и размеров принадлежащих им долей в праве общей долевой собственности)</w:t>
      </w:r>
      <w:r w:rsidR="00A265A8">
        <w:rPr>
          <w:rFonts w:ascii="Times New Roman" w:hAnsi="Times New Roman" w:cs="Times New Roman"/>
          <w:sz w:val="24"/>
          <w:szCs w:val="24"/>
        </w:rPr>
        <w:t>.</w:t>
      </w:r>
    </w:p>
    <w:p w14:paraId="7CABB35F" w14:textId="591851AE" w:rsidR="00141CA3" w:rsidRDefault="00A265A8" w:rsidP="00141CA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стоит обратить внимание на</w:t>
      </w:r>
      <w:r w:rsidRPr="00A265A8">
        <w:rPr>
          <w:rFonts w:ascii="Times New Roman" w:hAnsi="Times New Roman" w:cs="Times New Roman"/>
          <w:sz w:val="24"/>
          <w:szCs w:val="24"/>
        </w:rPr>
        <w:t xml:space="preserve"> </w:t>
      </w:r>
      <w:r w:rsidRPr="00724624">
        <w:rPr>
          <w:rFonts w:ascii="Times New Roman" w:hAnsi="Times New Roman" w:cs="Times New Roman"/>
          <w:sz w:val="24"/>
          <w:szCs w:val="24"/>
        </w:rPr>
        <w:t>возможность не вносить в ЕГР идентификационные сведения каждого из пайщиков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24AE1">
        <w:rPr>
          <w:rFonts w:ascii="Times New Roman" w:hAnsi="Times New Roman" w:cs="Times New Roman"/>
          <w:sz w:val="24"/>
          <w:szCs w:val="24"/>
        </w:rPr>
        <w:t>что</w:t>
      </w:r>
      <w:r w:rsidR="00D560A7">
        <w:rPr>
          <w:rFonts w:ascii="Times New Roman" w:hAnsi="Times New Roman" w:cs="Times New Roman"/>
          <w:sz w:val="24"/>
          <w:szCs w:val="24"/>
        </w:rPr>
        <w:t xml:space="preserve"> весьма положительно было воспринято в Российской Федерации и </w:t>
      </w:r>
      <w:r w:rsidR="00C24AE1">
        <w:rPr>
          <w:rFonts w:ascii="Times New Roman" w:hAnsi="Times New Roman" w:cs="Times New Roman"/>
          <w:sz w:val="24"/>
          <w:szCs w:val="24"/>
        </w:rPr>
        <w:t>видится разумным в силу изменчивости списка пайщиков.</w:t>
      </w:r>
    </w:p>
    <w:p w14:paraId="15F00EF8" w14:textId="3C4D820A" w:rsidR="00D560A7" w:rsidRDefault="00D560A7" w:rsidP="00141CA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Таким образом, </w:t>
      </w:r>
      <w:r w:rsidR="007109A8">
        <w:rPr>
          <w:rFonts w:ascii="Times New Roman" w:hAnsi="Times New Roman" w:cs="Times New Roman"/>
          <w:sz w:val="24"/>
          <w:szCs w:val="24"/>
        </w:rPr>
        <w:t>предлагаем внести изменения в текст ст.5 и ст. 6 Закона о государственной регистрации недвижимого имущества, прав на него и сделок с ним в следующей редакции:</w:t>
      </w:r>
    </w:p>
    <w:p w14:paraId="3F76457D" w14:textId="77777777" w:rsidR="007109A8" w:rsidRPr="007109A8" w:rsidRDefault="007109A8" w:rsidP="007109A8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09A8">
        <w:rPr>
          <w:rFonts w:ascii="Times New Roman" w:hAnsi="Times New Roman" w:cs="Times New Roman"/>
          <w:b/>
          <w:bCs/>
          <w:sz w:val="24"/>
          <w:szCs w:val="24"/>
        </w:rPr>
        <w:t>Статья 5. Субъекты государственной регистрации</w:t>
      </w:r>
    </w:p>
    <w:p w14:paraId="0489222D" w14:textId="1BF0BBB7" w:rsidR="002D6DF9" w:rsidRPr="007109A8" w:rsidRDefault="007109A8" w:rsidP="007109A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09A8">
        <w:rPr>
          <w:rFonts w:ascii="Times New Roman" w:hAnsi="Times New Roman" w:cs="Times New Roman"/>
          <w:sz w:val="24"/>
          <w:szCs w:val="24"/>
        </w:rPr>
        <w:t>1. Субъектами государственной регистрации недвижимого имущества, прав на него и сделок с ним являются республиканская организация по государственной регистрации недвижимого имущества, прав на него и сделок с ним (далее – республиканская организация по государственной регистрации), территориальные организации по государственной регистрации недвижимого имущества, прав на него и сделок с ним (далее – территориальные организации по государственной регистрации), регистраторы, авторизованные посредники, а также собственники недвижимого имущества и обладатели иных прав в отношении недвижимого имущества (далее – правообладатели), лица, претендующие на приобретение прав в отношении недвижимого имущества (далее – кандидаты в правообладатели).</w:t>
      </w:r>
    </w:p>
    <w:p w14:paraId="46386E63" w14:textId="77777777" w:rsidR="007109A8" w:rsidRPr="007109A8" w:rsidRDefault="007109A8" w:rsidP="007109A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09A8">
        <w:rPr>
          <w:rFonts w:ascii="Times New Roman" w:hAnsi="Times New Roman" w:cs="Times New Roman"/>
          <w:sz w:val="24"/>
          <w:szCs w:val="24"/>
        </w:rPr>
        <w:t>2. Правообладателями и кандидатами в правообладатели могут быть:</w:t>
      </w:r>
    </w:p>
    <w:p w14:paraId="7DEFA1E7" w14:textId="77777777" w:rsidR="007109A8" w:rsidRPr="007109A8" w:rsidRDefault="007109A8" w:rsidP="007109A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09A8">
        <w:rPr>
          <w:rFonts w:ascii="Times New Roman" w:hAnsi="Times New Roman" w:cs="Times New Roman"/>
          <w:sz w:val="24"/>
          <w:szCs w:val="24"/>
        </w:rPr>
        <w:t>Республика Беларусь и ее административно-территориальные единицы;</w:t>
      </w:r>
    </w:p>
    <w:p w14:paraId="6D23283B" w14:textId="77777777" w:rsidR="007109A8" w:rsidRPr="007109A8" w:rsidRDefault="007109A8" w:rsidP="007109A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09A8">
        <w:rPr>
          <w:rFonts w:ascii="Times New Roman" w:hAnsi="Times New Roman" w:cs="Times New Roman"/>
          <w:sz w:val="24"/>
          <w:szCs w:val="24"/>
        </w:rPr>
        <w:t>юридические лица Республики Беларусь, иностранные и международные юридические лица;</w:t>
      </w:r>
    </w:p>
    <w:p w14:paraId="78CB4F73" w14:textId="77777777" w:rsidR="007109A8" w:rsidRPr="007109A8" w:rsidRDefault="007109A8" w:rsidP="007109A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09A8">
        <w:rPr>
          <w:rFonts w:ascii="Times New Roman" w:hAnsi="Times New Roman" w:cs="Times New Roman"/>
          <w:sz w:val="24"/>
          <w:szCs w:val="24"/>
        </w:rPr>
        <w:t>индивидуальные предприниматели;</w:t>
      </w:r>
    </w:p>
    <w:p w14:paraId="2AB3DDE6" w14:textId="77777777" w:rsidR="007109A8" w:rsidRPr="007109A8" w:rsidRDefault="007109A8" w:rsidP="007109A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09A8">
        <w:rPr>
          <w:rFonts w:ascii="Times New Roman" w:hAnsi="Times New Roman" w:cs="Times New Roman"/>
          <w:sz w:val="24"/>
          <w:szCs w:val="24"/>
        </w:rPr>
        <w:t>граждане Республики Беларусь, иностранные граждане, лица без гражданства;</w:t>
      </w:r>
    </w:p>
    <w:p w14:paraId="5154826A" w14:textId="17CDB564" w:rsidR="007109A8" w:rsidRDefault="007109A8" w:rsidP="007109A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09A8">
        <w:rPr>
          <w:rFonts w:ascii="Times New Roman" w:hAnsi="Times New Roman" w:cs="Times New Roman"/>
          <w:sz w:val="24"/>
          <w:szCs w:val="24"/>
        </w:rPr>
        <w:t>иностранные государства</w:t>
      </w:r>
      <w:r w:rsidR="002D6DF9">
        <w:rPr>
          <w:rFonts w:ascii="Times New Roman" w:hAnsi="Times New Roman" w:cs="Times New Roman"/>
          <w:sz w:val="24"/>
          <w:szCs w:val="24"/>
        </w:rPr>
        <w:t>;</w:t>
      </w:r>
    </w:p>
    <w:p w14:paraId="49B47A18" w14:textId="68B30EA9" w:rsidR="002D6DF9" w:rsidRPr="007109A8" w:rsidRDefault="002D6DF9" w:rsidP="007109A8">
      <w:pPr>
        <w:spacing w:after="0" w:line="360" w:lineRule="exact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D6DF9">
        <w:rPr>
          <w:rFonts w:ascii="Times New Roman" w:hAnsi="Times New Roman" w:cs="Times New Roman"/>
          <w:color w:val="FF0000"/>
          <w:sz w:val="24"/>
          <w:szCs w:val="24"/>
        </w:rPr>
        <w:t>владельцы инвестиционных паев.</w:t>
      </w:r>
    </w:p>
    <w:p w14:paraId="321C0FC0" w14:textId="77777777" w:rsidR="007109A8" w:rsidRPr="007109A8" w:rsidRDefault="007109A8" w:rsidP="007109A8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09A8">
        <w:rPr>
          <w:rFonts w:ascii="Times New Roman" w:hAnsi="Times New Roman" w:cs="Times New Roman"/>
          <w:b/>
          <w:bCs/>
          <w:sz w:val="24"/>
          <w:szCs w:val="24"/>
        </w:rPr>
        <w:t>Статья 6. Право на представительство в отношениях, регулируемых законодательством о государственной регистрации недвижимого имущества, прав на него и сделок с ним</w:t>
      </w:r>
    </w:p>
    <w:p w14:paraId="7994FA29" w14:textId="60174F35" w:rsidR="007109A8" w:rsidRPr="007109A8" w:rsidRDefault="007109A8" w:rsidP="007109A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09A8">
        <w:rPr>
          <w:rFonts w:ascii="Times New Roman" w:hAnsi="Times New Roman" w:cs="Times New Roman"/>
          <w:sz w:val="24"/>
          <w:szCs w:val="24"/>
        </w:rPr>
        <w:t>1. Граждане,</w:t>
      </w:r>
      <w:r w:rsidR="002D6DF9">
        <w:rPr>
          <w:rFonts w:ascii="Times New Roman" w:hAnsi="Times New Roman" w:cs="Times New Roman"/>
          <w:sz w:val="24"/>
          <w:szCs w:val="24"/>
        </w:rPr>
        <w:t xml:space="preserve"> </w:t>
      </w:r>
      <w:r w:rsidRPr="007109A8">
        <w:rPr>
          <w:rFonts w:ascii="Times New Roman" w:hAnsi="Times New Roman" w:cs="Times New Roman"/>
          <w:sz w:val="24"/>
          <w:szCs w:val="24"/>
        </w:rPr>
        <w:t>индивидуальные предприниматели</w:t>
      </w:r>
      <w:r w:rsidR="002D6DF9">
        <w:rPr>
          <w:rFonts w:ascii="Times New Roman" w:hAnsi="Times New Roman" w:cs="Times New Roman"/>
          <w:sz w:val="24"/>
          <w:szCs w:val="24"/>
        </w:rPr>
        <w:t xml:space="preserve"> и</w:t>
      </w:r>
      <w:r w:rsidRPr="007109A8">
        <w:rPr>
          <w:rFonts w:ascii="Times New Roman" w:hAnsi="Times New Roman" w:cs="Times New Roman"/>
          <w:sz w:val="24"/>
          <w:szCs w:val="24"/>
        </w:rPr>
        <w:t xml:space="preserve"> юридические лица могут участвовать в отношениях, регулируемых настоящим Законом, через своих представителей,</w:t>
      </w:r>
      <w:r w:rsidR="00A265A8" w:rsidRPr="00A265A8">
        <w:rPr>
          <w:rFonts w:ascii="Times New Roman" w:hAnsi="Times New Roman" w:cs="Times New Roman"/>
          <w:sz w:val="24"/>
          <w:szCs w:val="24"/>
        </w:rPr>
        <w:t xml:space="preserve"> </w:t>
      </w:r>
      <w:r w:rsidR="00A265A8" w:rsidRPr="00A265A8">
        <w:rPr>
          <w:rFonts w:ascii="Times New Roman" w:hAnsi="Times New Roman" w:cs="Times New Roman"/>
          <w:color w:val="FF0000"/>
          <w:sz w:val="24"/>
          <w:szCs w:val="24"/>
        </w:rPr>
        <w:t>владельцы инвестиционных паев по договору доверительного управления</w:t>
      </w:r>
      <w:r w:rsidR="00A265A8" w:rsidRPr="00A265A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265A8" w:rsidRPr="00A265A8">
        <w:rPr>
          <w:rFonts w:ascii="Times New Roman" w:hAnsi="Times New Roman" w:cs="Times New Roman"/>
          <w:color w:val="FF0000"/>
          <w:sz w:val="24"/>
          <w:szCs w:val="24"/>
        </w:rPr>
        <w:t>могут участвовать через управляющ</w:t>
      </w:r>
      <w:r w:rsidR="00A265A8" w:rsidRPr="00A265A8">
        <w:rPr>
          <w:rFonts w:ascii="Times New Roman" w:hAnsi="Times New Roman" w:cs="Times New Roman"/>
          <w:color w:val="FF0000"/>
          <w:sz w:val="24"/>
          <w:szCs w:val="24"/>
        </w:rPr>
        <w:t>ую</w:t>
      </w:r>
      <w:r w:rsidR="00A265A8" w:rsidRPr="00A265A8">
        <w:rPr>
          <w:rFonts w:ascii="Times New Roman" w:hAnsi="Times New Roman" w:cs="Times New Roman"/>
          <w:color w:val="FF0000"/>
          <w:sz w:val="24"/>
          <w:szCs w:val="24"/>
        </w:rPr>
        <w:t xml:space="preserve"> организацию</w:t>
      </w:r>
      <w:r w:rsidR="00A265A8" w:rsidRPr="00A265A8">
        <w:rPr>
          <w:rFonts w:ascii="Times New Roman" w:hAnsi="Times New Roman" w:cs="Times New Roman"/>
          <w:sz w:val="24"/>
          <w:szCs w:val="24"/>
        </w:rPr>
        <w:t>,</w:t>
      </w:r>
      <w:r w:rsidR="00A265A8">
        <w:rPr>
          <w:rFonts w:ascii="Times New Roman" w:hAnsi="Times New Roman" w:cs="Times New Roman"/>
          <w:sz w:val="24"/>
          <w:szCs w:val="24"/>
        </w:rPr>
        <w:t xml:space="preserve"> </w:t>
      </w:r>
      <w:r w:rsidRPr="007109A8">
        <w:rPr>
          <w:rFonts w:ascii="Times New Roman" w:hAnsi="Times New Roman" w:cs="Times New Roman"/>
          <w:sz w:val="24"/>
          <w:szCs w:val="24"/>
        </w:rPr>
        <w:t>если иное не предусмотрено законодательными актами.</w:t>
      </w:r>
      <w:r w:rsidR="002D6DF9">
        <w:rPr>
          <w:rFonts w:ascii="Times New Roman" w:hAnsi="Times New Roman" w:cs="Times New Roman"/>
          <w:sz w:val="24"/>
          <w:szCs w:val="24"/>
        </w:rPr>
        <w:t xml:space="preserve"> </w:t>
      </w:r>
      <w:r w:rsidRPr="007109A8">
        <w:rPr>
          <w:rFonts w:ascii="Times New Roman" w:hAnsi="Times New Roman" w:cs="Times New Roman"/>
          <w:sz w:val="24"/>
          <w:szCs w:val="24"/>
        </w:rPr>
        <w:t>Полномочия представителей граждан и индивидуальных предпринимателей должны быть подтверждены нотариально удостоверенной доверенностью, если иное не предусмотрено законодательными актами.</w:t>
      </w:r>
    </w:p>
    <w:p w14:paraId="634DE6B0" w14:textId="77777777" w:rsidR="007109A8" w:rsidRPr="007109A8" w:rsidRDefault="007109A8" w:rsidP="007109A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09A8">
        <w:rPr>
          <w:rFonts w:ascii="Times New Roman" w:hAnsi="Times New Roman" w:cs="Times New Roman"/>
          <w:sz w:val="24"/>
          <w:szCs w:val="24"/>
        </w:rPr>
        <w:t>Полномочия на получение выдаваемого по результатам государственной регистрации свидетельства (удостоверения) о государственной регистрации и (или) иных документов, связанных с этой государственной регистрацией, могут быть подтверждены соответствующим заявлением о государственной регистрации, подписанным гражданином или индивидуальным предпринимателем.</w:t>
      </w:r>
    </w:p>
    <w:p w14:paraId="3E97C814" w14:textId="77777777" w:rsidR="007109A8" w:rsidRPr="007109A8" w:rsidRDefault="007109A8" w:rsidP="007109A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09A8">
        <w:rPr>
          <w:rFonts w:ascii="Times New Roman" w:hAnsi="Times New Roman" w:cs="Times New Roman"/>
          <w:sz w:val="24"/>
          <w:szCs w:val="24"/>
        </w:rPr>
        <w:t xml:space="preserve">В случае, если основанием для государственной регистрации недвижимого имущества, прав, ограничений (обременений) прав на него и сделок с ним являются документы, удостоверенные либо выданные нотариусом, нотариус, совершивший </w:t>
      </w:r>
      <w:r w:rsidRPr="007109A8">
        <w:rPr>
          <w:rFonts w:ascii="Times New Roman" w:hAnsi="Times New Roman" w:cs="Times New Roman"/>
          <w:sz w:val="24"/>
          <w:szCs w:val="24"/>
        </w:rPr>
        <w:lastRenderedPageBreak/>
        <w:t>соответствующее нотариальное действие, вправе представлять интересы лиц (лица), обратившихся за совершением этого действия, в республиканской или территориальной организации по государственной регистрации по письменному заявлению этих лиц (лица).</w:t>
      </w:r>
    </w:p>
    <w:p w14:paraId="5FE36E72" w14:textId="58F32228" w:rsidR="007109A8" w:rsidRPr="007109A8" w:rsidRDefault="007109A8" w:rsidP="007109A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09A8">
        <w:rPr>
          <w:rFonts w:ascii="Times New Roman" w:hAnsi="Times New Roman" w:cs="Times New Roman"/>
          <w:sz w:val="24"/>
          <w:szCs w:val="24"/>
        </w:rPr>
        <w:t>При представлении интересов лиц (лица), обратившихся за совершением нотариального действия, нотариус вправе в порядке, установленном законодательством о государственной регистрации недвижимого имущества, прав на него и сделок с ним, подписать заявление о государственной регистрации, подать это заявление и иные документы, необходимые для совершения регистрационных действий (в том числе копию заявления, указанного в части третьей настоящего пункта), в организацию по государственной регистрации, получить свидетельство (удостоверение) о государственной регистрации и (или) иные документы, в том числе в порядке, установленном статьей 18</w:t>
      </w:r>
      <w:r w:rsidRPr="007109A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7109A8">
        <w:rPr>
          <w:rFonts w:ascii="Times New Roman" w:hAnsi="Times New Roman" w:cs="Times New Roman"/>
          <w:sz w:val="24"/>
          <w:szCs w:val="24"/>
        </w:rPr>
        <w:t> настоящего Закона для авторизованного посредника, а также обжаловать решения, действия (бездействие) регистратора.</w:t>
      </w:r>
    </w:p>
    <w:p w14:paraId="04827CC6" w14:textId="70358846" w:rsidR="007109A8" w:rsidRDefault="007109A8" w:rsidP="00141CA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09A8">
        <w:rPr>
          <w:rFonts w:ascii="Times New Roman" w:hAnsi="Times New Roman" w:cs="Times New Roman"/>
          <w:sz w:val="24"/>
          <w:szCs w:val="24"/>
        </w:rPr>
        <w:t>2. Личное участие граждан, индивидуальных предпринимателей и юридических лиц в отношениях, регулируемых настоящим Законом, не лишает их права иметь своего представителя, равно как участие представителя не лишает их права на личное участие в указанных правоотношениях.</w:t>
      </w:r>
    </w:p>
    <w:p w14:paraId="13594550" w14:textId="77777777" w:rsidR="007109A8" w:rsidRPr="00141CA3" w:rsidRDefault="007109A8" w:rsidP="00141CA3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658F17" w14:textId="6EEFB2CF" w:rsidR="00724624" w:rsidRPr="00724624" w:rsidRDefault="00141CA3" w:rsidP="0072462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2F94">
        <w:rPr>
          <w:rFonts w:ascii="Times New Roman" w:hAnsi="Times New Roman" w:cs="Times New Roman"/>
          <w:sz w:val="24"/>
          <w:szCs w:val="24"/>
        </w:rPr>
        <w:br/>
      </w:r>
    </w:p>
    <w:p w14:paraId="55479DF6" w14:textId="642F42CA" w:rsidR="00396078" w:rsidRDefault="00724624" w:rsidP="00724624">
      <w:r w:rsidRPr="00724624">
        <w:br/>
      </w:r>
    </w:p>
    <w:sectPr w:rsidR="00396078" w:rsidSect="00A26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553"/>
    <w:rsid w:val="00052A40"/>
    <w:rsid w:val="00141CA3"/>
    <w:rsid w:val="002D6DF9"/>
    <w:rsid w:val="00396078"/>
    <w:rsid w:val="007109A8"/>
    <w:rsid w:val="00724624"/>
    <w:rsid w:val="00835553"/>
    <w:rsid w:val="00A265A8"/>
    <w:rsid w:val="00A72F94"/>
    <w:rsid w:val="00C24AE1"/>
    <w:rsid w:val="00CE6CF3"/>
    <w:rsid w:val="00D560A7"/>
    <w:rsid w:val="00F0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89834"/>
  <w15:chartTrackingRefBased/>
  <w15:docId w15:val="{753AF414-ABFB-4A72-A61A-38FCD4700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2462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46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2462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24624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CE6C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E6C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3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4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985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vladislavgrabinskij@gmail.com</dc:creator>
  <cp:keywords/>
  <dc:description/>
  <cp:lastModifiedBy>vladislavgrabinskij@gmail.com</cp:lastModifiedBy>
  <cp:revision>2</cp:revision>
  <dcterms:created xsi:type="dcterms:W3CDTF">2024-05-01T10:54:00Z</dcterms:created>
  <dcterms:modified xsi:type="dcterms:W3CDTF">2024-05-01T14:22:00Z</dcterms:modified>
</cp:coreProperties>
</file>