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914A" w14:textId="69D082B9" w:rsidR="0018461E" w:rsidRDefault="003477BB" w:rsidP="00C22FE2">
      <w:pPr>
        <w:pStyle w:val="a3"/>
        <w:numPr>
          <w:ilvl w:val="0"/>
          <w:numId w:val="1"/>
        </w:numPr>
        <w:ind w:left="0" w:firstLine="567"/>
        <w:jc w:val="both"/>
        <w:rPr>
          <w:rFonts w:ascii="Times New Roman" w:hAnsi="Times New Roman" w:cs="Times New Roman"/>
          <w:i/>
          <w:iCs/>
          <w:sz w:val="24"/>
          <w:szCs w:val="24"/>
        </w:rPr>
      </w:pPr>
      <w:r w:rsidRPr="003477BB">
        <w:rPr>
          <w:rFonts w:ascii="Times New Roman" w:hAnsi="Times New Roman" w:cs="Times New Roman"/>
          <w:i/>
          <w:iCs/>
          <w:sz w:val="24"/>
          <w:szCs w:val="24"/>
        </w:rPr>
        <w:t>Дополнить статью 3 пунктом 4 следующего содержания: «4.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29EFB691" w14:textId="4E249895" w:rsidR="003477BB" w:rsidRDefault="003477BB"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Данное предложение </w:t>
      </w:r>
      <w:r w:rsidR="00617BD4">
        <w:rPr>
          <w:rFonts w:ascii="Times New Roman" w:hAnsi="Times New Roman" w:cs="Times New Roman"/>
          <w:sz w:val="24"/>
          <w:szCs w:val="24"/>
        </w:rPr>
        <w:t>о</w:t>
      </w:r>
      <w:r>
        <w:rPr>
          <w:rFonts w:ascii="Times New Roman" w:hAnsi="Times New Roman" w:cs="Times New Roman"/>
          <w:sz w:val="24"/>
          <w:szCs w:val="24"/>
        </w:rPr>
        <w:t>пределяет (хотя и в абстрактной форме) полномочия Президента. Но это не изменит содержание самой статьи, так как в ней ранее уже подчеркивается, что Президент также имеет право определять порядок регулирования правоотношений в сфере защиты прав потребителей (п.3 статьи 3 Закона) (</w:t>
      </w:r>
      <w:r w:rsidRPr="003477BB">
        <w:rPr>
          <w:rFonts w:ascii="Times New Roman" w:hAnsi="Times New Roman" w:cs="Times New Roman"/>
          <w:sz w:val="24"/>
          <w:szCs w:val="24"/>
        </w:rPr>
        <w:t>если иное не установлено настоящим Законом и (или) нормативными правовыми актами Президента Республики Беларусь</w:t>
      </w:r>
      <w:r>
        <w:rPr>
          <w:rFonts w:ascii="Times New Roman" w:hAnsi="Times New Roman" w:cs="Times New Roman"/>
          <w:sz w:val="24"/>
          <w:szCs w:val="24"/>
        </w:rPr>
        <w:t>);</w:t>
      </w:r>
    </w:p>
    <w:p w14:paraId="61FA5F7C" w14:textId="5001D80F" w:rsidR="003477BB" w:rsidRDefault="003477BB"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2.1</w:t>
      </w:r>
      <w:r w:rsidRPr="003477BB">
        <w:rPr>
          <w:rFonts w:ascii="Times New Roman" w:hAnsi="Times New Roman" w:cs="Times New Roman"/>
          <w:sz w:val="24"/>
          <w:szCs w:val="24"/>
        </w:rPr>
        <w:t xml:space="preserve"> </w:t>
      </w:r>
      <w:r w:rsidRPr="00617BD4">
        <w:rPr>
          <w:rFonts w:ascii="Times New Roman" w:hAnsi="Times New Roman" w:cs="Times New Roman"/>
          <w:i/>
          <w:iCs/>
          <w:sz w:val="24"/>
          <w:szCs w:val="24"/>
        </w:rPr>
        <w:t>В статье 5 в пункте 1: из подпункта 1.5 слова «, в том числе на компенсацию морального вреда» исключить; дополнить пункт подпунктом 1.5</w:t>
      </w:r>
      <w:r w:rsidR="00617BD4">
        <w:rPr>
          <w:rFonts w:ascii="Times New Roman" w:hAnsi="Times New Roman" w:cs="Times New Roman"/>
          <w:i/>
          <w:iCs/>
          <w:sz w:val="24"/>
          <w:szCs w:val="24"/>
          <w:vertAlign w:val="superscript"/>
        </w:rPr>
        <w:t>1</w:t>
      </w:r>
      <w:r w:rsidRPr="00617BD4">
        <w:rPr>
          <w:rFonts w:ascii="Times New Roman" w:hAnsi="Times New Roman" w:cs="Times New Roman"/>
          <w:i/>
          <w:iCs/>
          <w:sz w:val="24"/>
          <w:szCs w:val="24"/>
        </w:rPr>
        <w:t xml:space="preserve"> следующего содержания: «</w:t>
      </w:r>
      <w:r w:rsidR="00617BD4">
        <w:rPr>
          <w:rFonts w:ascii="Times New Roman" w:hAnsi="Times New Roman" w:cs="Times New Roman"/>
          <w:i/>
          <w:iCs/>
          <w:sz w:val="24"/>
          <w:szCs w:val="24"/>
        </w:rPr>
        <w:t>1.5</w:t>
      </w:r>
      <w:r w:rsidR="00617BD4">
        <w:rPr>
          <w:rFonts w:ascii="Times New Roman" w:hAnsi="Times New Roman" w:cs="Times New Roman"/>
          <w:i/>
          <w:iCs/>
          <w:sz w:val="24"/>
          <w:szCs w:val="24"/>
          <w:vertAlign w:val="superscript"/>
        </w:rPr>
        <w:t>1</w:t>
      </w:r>
      <w:r w:rsidR="00617BD4">
        <w:rPr>
          <w:rFonts w:ascii="Times New Roman" w:hAnsi="Times New Roman" w:cs="Times New Roman"/>
          <w:i/>
          <w:iCs/>
          <w:sz w:val="24"/>
          <w:szCs w:val="24"/>
        </w:rPr>
        <w:t xml:space="preserve"> </w:t>
      </w:r>
      <w:r w:rsidRPr="00617BD4">
        <w:rPr>
          <w:rFonts w:ascii="Times New Roman" w:hAnsi="Times New Roman" w:cs="Times New Roman"/>
          <w:i/>
          <w:iCs/>
          <w:sz w:val="24"/>
          <w:szCs w:val="24"/>
        </w:rPr>
        <w:t>компенсацию морального вреда;»;</w:t>
      </w:r>
    </w:p>
    <w:p w14:paraId="21D66601" w14:textId="5B390D03" w:rsidR="00617BD4" w:rsidRDefault="00617BD4"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Данное изменение предлагает разделить </w:t>
      </w:r>
      <w:r w:rsidR="00F143D1">
        <w:rPr>
          <w:rFonts w:ascii="Times New Roman" w:hAnsi="Times New Roman" w:cs="Times New Roman"/>
          <w:sz w:val="24"/>
          <w:szCs w:val="24"/>
        </w:rPr>
        <w:t xml:space="preserve">права потребителя на </w:t>
      </w:r>
      <w:r>
        <w:rPr>
          <w:rFonts w:ascii="Times New Roman" w:hAnsi="Times New Roman" w:cs="Times New Roman"/>
          <w:sz w:val="24"/>
          <w:szCs w:val="24"/>
        </w:rPr>
        <w:t>возмещени</w:t>
      </w:r>
      <w:r w:rsidR="00F143D1">
        <w:rPr>
          <w:rFonts w:ascii="Times New Roman" w:hAnsi="Times New Roman" w:cs="Times New Roman"/>
          <w:sz w:val="24"/>
          <w:szCs w:val="24"/>
        </w:rPr>
        <w:t xml:space="preserve">е </w:t>
      </w:r>
      <w:r>
        <w:rPr>
          <w:rFonts w:ascii="Times New Roman" w:hAnsi="Times New Roman" w:cs="Times New Roman"/>
          <w:sz w:val="24"/>
          <w:szCs w:val="24"/>
        </w:rPr>
        <w:t xml:space="preserve">убытков, </w:t>
      </w:r>
      <w:r w:rsidR="00F143D1" w:rsidRPr="00F143D1">
        <w:rPr>
          <w:rFonts w:ascii="Times New Roman" w:hAnsi="Times New Roman" w:cs="Times New Roman"/>
          <w:sz w:val="24"/>
          <w:szCs w:val="24"/>
        </w:rPr>
        <w:t>вреда, причиненных вследствие недостатков товара (работы, услуги)</w:t>
      </w:r>
      <w:r w:rsidR="00F143D1">
        <w:rPr>
          <w:rFonts w:ascii="Times New Roman" w:hAnsi="Times New Roman" w:cs="Times New Roman"/>
          <w:sz w:val="24"/>
          <w:szCs w:val="24"/>
        </w:rPr>
        <w:t xml:space="preserve"> и право на компенсацию морального вреда. Данное предложение считаем рациональным исходя из посыла нормы пункта 2 статьи 18 Закона «</w:t>
      </w:r>
      <w:r w:rsidR="00F143D1" w:rsidRPr="00F143D1">
        <w:rPr>
          <w:rFonts w:ascii="Times New Roman" w:hAnsi="Times New Roman" w:cs="Times New Roman"/>
          <w:sz w:val="24"/>
          <w:szCs w:val="24"/>
        </w:rPr>
        <w:t>Компенсация морального вреда осуществляется независимо от подлежащего возмещению имущественного вреда</w:t>
      </w:r>
      <w:r w:rsidR="00F143D1">
        <w:rPr>
          <w:rFonts w:ascii="Times New Roman" w:hAnsi="Times New Roman" w:cs="Times New Roman"/>
          <w:sz w:val="24"/>
          <w:szCs w:val="24"/>
        </w:rPr>
        <w:t>». Другими словами законодатель разделил порядки возмещения данных вида вреда в сфере защиты прав потребителей и установил возможность возместить один вид вреда после возмещения другого (отсутствие зависимости между данными видами вреда</w:t>
      </w:r>
      <w:r w:rsidR="00FE4D3D">
        <w:rPr>
          <w:rFonts w:ascii="Times New Roman" w:hAnsi="Times New Roman" w:cs="Times New Roman"/>
          <w:sz w:val="24"/>
          <w:szCs w:val="24"/>
        </w:rPr>
        <w:t>).</w:t>
      </w:r>
    </w:p>
    <w:p w14:paraId="655B4CC4" w14:textId="2CBBACB4" w:rsidR="001F6C04" w:rsidRDefault="001F6C04"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2.2 </w:t>
      </w:r>
      <w:r w:rsidRPr="001F6C04">
        <w:rPr>
          <w:rFonts w:ascii="Times New Roman" w:hAnsi="Times New Roman" w:cs="Times New Roman"/>
          <w:i/>
          <w:iCs/>
          <w:sz w:val="24"/>
          <w:szCs w:val="24"/>
        </w:rPr>
        <w:t>В статье 5 в пункте 2 слова «иным законодательством» заменить словами «иными актами законодательства».</w:t>
      </w:r>
    </w:p>
    <w:p w14:paraId="77F5742A" w14:textId="5DB93EB4" w:rsidR="00FE4D3D" w:rsidRDefault="001F6C04"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Данное изменение не вносит каких-либо значимых корректировок, так как </w:t>
      </w:r>
      <w:r w:rsidR="00FE4D3D">
        <w:rPr>
          <w:rFonts w:ascii="Times New Roman" w:hAnsi="Times New Roman" w:cs="Times New Roman"/>
          <w:sz w:val="24"/>
          <w:szCs w:val="24"/>
        </w:rPr>
        <w:t>а</w:t>
      </w:r>
      <w:r w:rsidRPr="001F6C04">
        <w:rPr>
          <w:rFonts w:ascii="Times New Roman" w:hAnsi="Times New Roman" w:cs="Times New Roman"/>
          <w:sz w:val="24"/>
          <w:szCs w:val="24"/>
        </w:rPr>
        <w:t xml:space="preserve">кты законодательства </w:t>
      </w:r>
      <w:r>
        <w:rPr>
          <w:rFonts w:ascii="Times New Roman" w:hAnsi="Times New Roman" w:cs="Times New Roman"/>
          <w:sz w:val="24"/>
          <w:szCs w:val="24"/>
        </w:rPr>
        <w:t>это</w:t>
      </w:r>
      <w:r w:rsidRPr="001F6C04">
        <w:rPr>
          <w:rFonts w:ascii="Times New Roman" w:hAnsi="Times New Roman" w:cs="Times New Roman"/>
          <w:sz w:val="24"/>
          <w:szCs w:val="24"/>
        </w:rPr>
        <w:t xml:space="preserve"> нормативные правовые акты, составляющие законодательство</w:t>
      </w:r>
      <w:r>
        <w:rPr>
          <w:rFonts w:ascii="Times New Roman" w:hAnsi="Times New Roman" w:cs="Times New Roman"/>
          <w:sz w:val="24"/>
          <w:szCs w:val="24"/>
        </w:rPr>
        <w:t xml:space="preserve"> (пункт 1 статьи 2 </w:t>
      </w:r>
      <w:r w:rsidRPr="001F6C04">
        <w:rPr>
          <w:rFonts w:ascii="Times New Roman" w:hAnsi="Times New Roman" w:cs="Times New Roman"/>
          <w:sz w:val="24"/>
          <w:szCs w:val="24"/>
        </w:rPr>
        <w:t>Закон</w:t>
      </w:r>
      <w:r>
        <w:rPr>
          <w:rFonts w:ascii="Times New Roman" w:hAnsi="Times New Roman" w:cs="Times New Roman"/>
          <w:sz w:val="24"/>
          <w:szCs w:val="24"/>
        </w:rPr>
        <w:t>а</w:t>
      </w:r>
      <w:r w:rsidRPr="001F6C04">
        <w:rPr>
          <w:rFonts w:ascii="Times New Roman" w:hAnsi="Times New Roman" w:cs="Times New Roman"/>
          <w:sz w:val="24"/>
          <w:szCs w:val="24"/>
        </w:rPr>
        <w:t xml:space="preserve"> Республики Беларусь</w:t>
      </w:r>
      <w:r>
        <w:rPr>
          <w:rFonts w:ascii="Times New Roman" w:hAnsi="Times New Roman" w:cs="Times New Roman"/>
          <w:sz w:val="24"/>
          <w:szCs w:val="24"/>
        </w:rPr>
        <w:t xml:space="preserve"> от </w:t>
      </w:r>
      <w:r w:rsidRPr="001F6C04">
        <w:rPr>
          <w:rFonts w:ascii="Times New Roman" w:hAnsi="Times New Roman" w:cs="Times New Roman"/>
          <w:sz w:val="24"/>
          <w:szCs w:val="24"/>
        </w:rPr>
        <w:t>17 июля 2018 г. N 130-З</w:t>
      </w:r>
      <w:r>
        <w:rPr>
          <w:rFonts w:ascii="Times New Roman" w:hAnsi="Times New Roman" w:cs="Times New Roman"/>
          <w:sz w:val="24"/>
          <w:szCs w:val="24"/>
        </w:rPr>
        <w:t xml:space="preserve"> </w:t>
      </w:r>
      <w:r w:rsidRPr="001F6C04">
        <w:rPr>
          <w:rFonts w:ascii="Times New Roman" w:hAnsi="Times New Roman" w:cs="Times New Roman"/>
          <w:sz w:val="24"/>
          <w:szCs w:val="24"/>
        </w:rPr>
        <w:t>«О нормативных правовых актах»</w:t>
      </w:r>
      <w:r w:rsidR="00FE4D3D">
        <w:rPr>
          <w:rFonts w:ascii="Times New Roman" w:hAnsi="Times New Roman" w:cs="Times New Roman"/>
          <w:sz w:val="24"/>
          <w:szCs w:val="24"/>
        </w:rPr>
        <w:t>)</w:t>
      </w:r>
      <w:r w:rsidRPr="001F6C04">
        <w:rPr>
          <w:rFonts w:ascii="Times New Roman" w:hAnsi="Times New Roman" w:cs="Times New Roman"/>
          <w:sz w:val="24"/>
          <w:szCs w:val="24"/>
        </w:rPr>
        <w:t>, то есть его содержание.</w:t>
      </w:r>
      <w:r w:rsidR="00FE4D3D">
        <w:rPr>
          <w:rFonts w:ascii="Times New Roman" w:hAnsi="Times New Roman" w:cs="Times New Roman"/>
          <w:sz w:val="24"/>
          <w:szCs w:val="24"/>
        </w:rPr>
        <w:t xml:space="preserve"> Поэтому данное изменение не видится нам целесообразным.</w:t>
      </w:r>
    </w:p>
    <w:p w14:paraId="3EEC77AF" w14:textId="7FF250A1" w:rsidR="00FE4D3D" w:rsidRDefault="00FE4D3D" w:rsidP="00C22FE2">
      <w:pPr>
        <w:pStyle w:val="a3"/>
        <w:ind w:left="0" w:firstLine="567"/>
        <w:jc w:val="both"/>
        <w:rPr>
          <w:rFonts w:ascii="Times New Roman" w:hAnsi="Times New Roman" w:cs="Times New Roman"/>
          <w:i/>
          <w:iCs/>
          <w:sz w:val="24"/>
          <w:szCs w:val="24"/>
        </w:rPr>
      </w:pPr>
      <w:r w:rsidRPr="00FE4D3D">
        <w:rPr>
          <w:rFonts w:ascii="Times New Roman" w:hAnsi="Times New Roman" w:cs="Times New Roman"/>
          <w:sz w:val="24"/>
          <w:szCs w:val="24"/>
        </w:rPr>
        <w:t>3.</w:t>
      </w:r>
      <w:r>
        <w:rPr>
          <w:rFonts w:ascii="Times New Roman" w:hAnsi="Times New Roman" w:cs="Times New Roman"/>
          <w:sz w:val="24"/>
          <w:szCs w:val="24"/>
        </w:rPr>
        <w:t xml:space="preserve"> </w:t>
      </w:r>
      <w:r w:rsidRPr="00FE4D3D">
        <w:rPr>
          <w:rFonts w:ascii="Times New Roman" w:hAnsi="Times New Roman" w:cs="Times New Roman"/>
          <w:i/>
          <w:iCs/>
          <w:sz w:val="24"/>
          <w:szCs w:val="24"/>
        </w:rPr>
        <w:t xml:space="preserve">Из подпункта 2.5 </w:t>
      </w:r>
      <w:r w:rsidR="00012609">
        <w:rPr>
          <w:rFonts w:ascii="Times New Roman" w:hAnsi="Times New Roman" w:cs="Times New Roman"/>
          <w:i/>
          <w:iCs/>
          <w:sz w:val="24"/>
          <w:szCs w:val="24"/>
        </w:rPr>
        <w:t xml:space="preserve">пункта 2 </w:t>
      </w:r>
      <w:r w:rsidRPr="00FE4D3D">
        <w:rPr>
          <w:rFonts w:ascii="Times New Roman" w:hAnsi="Times New Roman" w:cs="Times New Roman"/>
          <w:i/>
          <w:iCs/>
          <w:sz w:val="24"/>
          <w:szCs w:val="24"/>
        </w:rPr>
        <w:t>статьи 7 слова «, если эти условия отличаются от обычных условий оплаты соответствующих товаров (работ, услуг)» исключить.</w:t>
      </w:r>
    </w:p>
    <w:p w14:paraId="7F86C20A" w14:textId="4CF105FB" w:rsidR="00FE4D3D" w:rsidRDefault="00C55660"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К</w:t>
      </w:r>
      <w:r w:rsidRPr="00C55660">
        <w:rPr>
          <w:rFonts w:ascii="Times New Roman" w:hAnsi="Times New Roman" w:cs="Times New Roman"/>
          <w:sz w:val="24"/>
          <w:szCs w:val="24"/>
        </w:rPr>
        <w:t>асаемо условий оплаты товаров считаем рациональным исключение слов "если эти условия отличаются от обычных условий оплаты соответствующих товаров (работ, услуг)", так как не всем потребителям и не всегда понятно, что значит обычные условия оплаты, так как существуют разные категории потребителей в зависимости от возраста, а также с исключением этих слов из данной статьи уйдут все недопонимания, которые могли возникнуть в связи с оплатой товаров</w:t>
      </w:r>
      <w:r>
        <w:rPr>
          <w:rFonts w:ascii="Times New Roman" w:hAnsi="Times New Roman" w:cs="Times New Roman"/>
          <w:sz w:val="24"/>
          <w:szCs w:val="24"/>
        </w:rPr>
        <w:t>.</w:t>
      </w:r>
    </w:p>
    <w:p w14:paraId="0938A12F" w14:textId="1C18A8E5" w:rsidR="00012609" w:rsidRPr="00012609" w:rsidRDefault="006553C2"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4. </w:t>
      </w:r>
      <w:r w:rsidR="00012609" w:rsidRPr="00012609">
        <w:rPr>
          <w:rFonts w:ascii="Times New Roman" w:hAnsi="Times New Roman" w:cs="Times New Roman"/>
          <w:i/>
          <w:iCs/>
          <w:sz w:val="24"/>
          <w:szCs w:val="24"/>
        </w:rPr>
        <w:t>Пункт 2 статьи 9</w:t>
      </w:r>
      <w:r w:rsidR="00012609" w:rsidRPr="00012609">
        <w:rPr>
          <w:rFonts w:ascii="Times New Roman" w:hAnsi="Times New Roman" w:cs="Times New Roman"/>
          <w:i/>
          <w:iCs/>
          <w:sz w:val="24"/>
          <w:szCs w:val="24"/>
          <w:vertAlign w:val="superscript"/>
        </w:rPr>
        <w:t>1</w:t>
      </w:r>
      <w:r w:rsidR="00012609" w:rsidRPr="00012609">
        <w:rPr>
          <w:rFonts w:ascii="Times New Roman" w:hAnsi="Times New Roman" w:cs="Times New Roman"/>
          <w:i/>
          <w:iCs/>
          <w:sz w:val="24"/>
          <w:szCs w:val="24"/>
        </w:rPr>
        <w:t xml:space="preserve"> изложить в следующей редакции: </w:t>
      </w:r>
    </w:p>
    <w:p w14:paraId="0A9624BE" w14:textId="77777777" w:rsidR="00012609" w:rsidRPr="00012609" w:rsidRDefault="00012609" w:rsidP="00C22FE2">
      <w:pPr>
        <w:pStyle w:val="a3"/>
        <w:ind w:left="0" w:firstLine="567"/>
        <w:jc w:val="both"/>
        <w:rPr>
          <w:rFonts w:ascii="Times New Roman" w:hAnsi="Times New Roman" w:cs="Times New Roman"/>
          <w:i/>
          <w:iCs/>
          <w:sz w:val="24"/>
          <w:szCs w:val="24"/>
        </w:rPr>
      </w:pPr>
      <w:r w:rsidRPr="00012609">
        <w:rPr>
          <w:rFonts w:ascii="Times New Roman" w:hAnsi="Times New Roman" w:cs="Times New Roman"/>
          <w:i/>
          <w:iCs/>
          <w:sz w:val="24"/>
          <w:szCs w:val="24"/>
        </w:rPr>
        <w:t xml:space="preserve">«2. Продавец (исполнитель) обязан предоставить потребителю право выбора формы оплаты товаров (работ, услуг). </w:t>
      </w:r>
    </w:p>
    <w:p w14:paraId="14F6E29A" w14:textId="77777777" w:rsidR="00012609" w:rsidRPr="00012609" w:rsidRDefault="00012609" w:rsidP="00C22FE2">
      <w:pPr>
        <w:pStyle w:val="a3"/>
        <w:ind w:left="0" w:firstLine="567"/>
        <w:jc w:val="both"/>
        <w:rPr>
          <w:rFonts w:ascii="Times New Roman" w:hAnsi="Times New Roman" w:cs="Times New Roman"/>
          <w:i/>
          <w:iCs/>
          <w:sz w:val="24"/>
          <w:szCs w:val="24"/>
        </w:rPr>
      </w:pPr>
      <w:r w:rsidRPr="00012609">
        <w:rPr>
          <w:rFonts w:ascii="Times New Roman" w:hAnsi="Times New Roman" w:cs="Times New Roman"/>
          <w:i/>
          <w:iCs/>
          <w:sz w:val="24"/>
          <w:szCs w:val="24"/>
        </w:rPr>
        <w:t xml:space="preserve">Требование части первой настоящего пункта не распространяется на случаи, когда: </w:t>
      </w:r>
    </w:p>
    <w:p w14:paraId="62E1534B" w14:textId="791425B1" w:rsidR="006553C2" w:rsidRPr="00012609" w:rsidRDefault="00012609" w:rsidP="00C22FE2">
      <w:pPr>
        <w:pStyle w:val="a3"/>
        <w:ind w:left="0" w:firstLine="567"/>
        <w:jc w:val="both"/>
        <w:rPr>
          <w:rFonts w:ascii="Times New Roman" w:hAnsi="Times New Roman" w:cs="Times New Roman"/>
          <w:i/>
          <w:iCs/>
          <w:sz w:val="24"/>
          <w:szCs w:val="24"/>
        </w:rPr>
      </w:pPr>
      <w:r w:rsidRPr="00012609">
        <w:rPr>
          <w:rFonts w:ascii="Times New Roman" w:hAnsi="Times New Roman" w:cs="Times New Roman"/>
          <w:i/>
          <w:iCs/>
          <w:sz w:val="24"/>
          <w:szCs w:val="24"/>
        </w:rPr>
        <w:t>законодательство позволяет продавцу (исполнителю) не осуществлять расчеты в безналичной форме при продаже товаров (выполнении работ, оказании услуг) либо предусматривает обязанность продавца (исполнителя) осуществлять расчеты при продаже товаров (выполнении работ, оказании услуг) только в безналичной форме;</w:t>
      </w:r>
    </w:p>
    <w:p w14:paraId="1FF8B6AB" w14:textId="77777777" w:rsidR="00012609" w:rsidRPr="00012609" w:rsidRDefault="00012609" w:rsidP="00C22FE2">
      <w:pPr>
        <w:pStyle w:val="a3"/>
        <w:ind w:left="0" w:firstLine="567"/>
        <w:jc w:val="both"/>
        <w:rPr>
          <w:rFonts w:ascii="Times New Roman" w:hAnsi="Times New Roman" w:cs="Times New Roman"/>
          <w:i/>
          <w:iCs/>
          <w:sz w:val="24"/>
          <w:szCs w:val="24"/>
        </w:rPr>
      </w:pPr>
      <w:r w:rsidRPr="00012609">
        <w:rPr>
          <w:rFonts w:ascii="Times New Roman" w:hAnsi="Times New Roman" w:cs="Times New Roman"/>
          <w:i/>
          <w:iCs/>
          <w:sz w:val="24"/>
          <w:szCs w:val="24"/>
        </w:rPr>
        <w:t xml:space="preserve">продажа товаров осуществляется с использованием глобальной компьютерной сети Интернет и продавец осуществляет расчеты только в безналичной форме; </w:t>
      </w:r>
    </w:p>
    <w:p w14:paraId="578952D9" w14:textId="2384708D" w:rsidR="00012609" w:rsidRDefault="00012609" w:rsidP="00C22FE2">
      <w:pPr>
        <w:pStyle w:val="a3"/>
        <w:ind w:left="0" w:firstLine="567"/>
        <w:jc w:val="both"/>
        <w:rPr>
          <w:rFonts w:ascii="Times New Roman" w:hAnsi="Times New Roman" w:cs="Times New Roman"/>
          <w:i/>
          <w:iCs/>
          <w:sz w:val="24"/>
          <w:szCs w:val="24"/>
        </w:rPr>
      </w:pPr>
      <w:r w:rsidRPr="00012609">
        <w:rPr>
          <w:rFonts w:ascii="Times New Roman" w:hAnsi="Times New Roman" w:cs="Times New Roman"/>
          <w:i/>
          <w:iCs/>
          <w:sz w:val="24"/>
          <w:szCs w:val="24"/>
        </w:rPr>
        <w:t>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w:t>
      </w:r>
    </w:p>
    <w:p w14:paraId="5E13CE87" w14:textId="3D333AE1" w:rsidR="00D42A5B" w:rsidRPr="0060443C" w:rsidRDefault="00B902D3" w:rsidP="0060443C">
      <w:pPr>
        <w:pStyle w:val="a3"/>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Добавление </w:t>
      </w:r>
      <w:r w:rsidRPr="00B350CD">
        <w:rPr>
          <w:rFonts w:ascii="Times New Roman" w:hAnsi="Times New Roman" w:cs="Times New Roman"/>
          <w:sz w:val="24"/>
          <w:szCs w:val="24"/>
        </w:rPr>
        <w:t xml:space="preserve">положения «законодательство позволяет продавцу (исполнителю) не осуществлять…) в </w:t>
      </w:r>
      <w:r w:rsidR="006347CF" w:rsidRPr="00B350CD">
        <w:rPr>
          <w:rFonts w:ascii="Times New Roman" w:hAnsi="Times New Roman" w:cs="Times New Roman"/>
          <w:sz w:val="24"/>
          <w:szCs w:val="24"/>
        </w:rPr>
        <w:t xml:space="preserve">разряд «не распространяются» нам </w:t>
      </w:r>
      <w:r w:rsidR="00D42A5B">
        <w:rPr>
          <w:rFonts w:ascii="Times New Roman" w:hAnsi="Times New Roman" w:cs="Times New Roman"/>
          <w:sz w:val="24"/>
          <w:szCs w:val="24"/>
        </w:rPr>
        <w:t>представляется</w:t>
      </w:r>
      <w:r w:rsidR="006347CF" w:rsidRPr="00B350CD">
        <w:rPr>
          <w:rFonts w:ascii="Times New Roman" w:hAnsi="Times New Roman" w:cs="Times New Roman"/>
          <w:sz w:val="24"/>
          <w:szCs w:val="24"/>
        </w:rPr>
        <w:t xml:space="preserve"> логичным, рациональным и нормативно-обусловленным, так как перечень в данном случае является исчерпывающим (закрытым).</w:t>
      </w:r>
      <w:r w:rsidR="006347CF">
        <w:rPr>
          <w:rFonts w:ascii="Times New Roman" w:hAnsi="Times New Roman" w:cs="Times New Roman"/>
          <w:i/>
          <w:iCs/>
          <w:sz w:val="24"/>
          <w:szCs w:val="24"/>
        </w:rPr>
        <w:t xml:space="preserve"> </w:t>
      </w:r>
    </w:p>
    <w:p w14:paraId="1B083B6C" w14:textId="33D430B6" w:rsidR="0018461E" w:rsidRDefault="00B350CD"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Положение о возможности использования </w:t>
      </w:r>
      <w:r w:rsidR="00DB4F8F">
        <w:rPr>
          <w:rFonts w:ascii="Times New Roman" w:hAnsi="Times New Roman" w:cs="Times New Roman"/>
          <w:sz w:val="24"/>
          <w:szCs w:val="24"/>
        </w:rPr>
        <w:t xml:space="preserve">продавцов, осуществляющих свою деятельность в глобальной сети Интернет, осуществлять расчеты только в безналичной форме является спорным нововведением. С одной стороны, </w:t>
      </w:r>
      <w:r w:rsidR="0060443C">
        <w:rPr>
          <w:rFonts w:ascii="Times New Roman" w:hAnsi="Times New Roman" w:cs="Times New Roman"/>
          <w:sz w:val="24"/>
          <w:szCs w:val="24"/>
        </w:rPr>
        <w:t xml:space="preserve">действующее </w:t>
      </w:r>
      <w:r w:rsidR="00DB4F8F" w:rsidRPr="00DB4F8F">
        <w:rPr>
          <w:rFonts w:ascii="Times New Roman" w:hAnsi="Times New Roman" w:cs="Times New Roman"/>
          <w:sz w:val="24"/>
          <w:szCs w:val="24"/>
        </w:rPr>
        <w:t xml:space="preserve">законодательство Республики Беларусь не предусматривает обязательного использования только безналичной формы расчетов при продаже товаров. Это означает, что продавец </w:t>
      </w:r>
      <w:r w:rsidR="0060443C">
        <w:rPr>
          <w:rFonts w:ascii="Times New Roman" w:hAnsi="Times New Roman" w:cs="Times New Roman"/>
          <w:sz w:val="24"/>
          <w:szCs w:val="24"/>
        </w:rPr>
        <w:t>обязан</w:t>
      </w:r>
      <w:r w:rsidR="00DB4F8F" w:rsidRPr="00DB4F8F">
        <w:rPr>
          <w:rFonts w:ascii="Times New Roman" w:hAnsi="Times New Roman" w:cs="Times New Roman"/>
          <w:sz w:val="24"/>
          <w:szCs w:val="24"/>
        </w:rPr>
        <w:t xml:space="preserve"> принимать оплату как в наличной, так и в безналичной форме, в зависимости от его предпочтений и возможностей</w:t>
      </w:r>
      <w:r w:rsidR="0060443C">
        <w:rPr>
          <w:rFonts w:ascii="Times New Roman" w:hAnsi="Times New Roman" w:cs="Times New Roman"/>
          <w:sz w:val="24"/>
          <w:szCs w:val="24"/>
        </w:rPr>
        <w:t xml:space="preserve"> потребителей</w:t>
      </w:r>
      <w:r w:rsidR="00DB4F8F" w:rsidRPr="00DB4F8F">
        <w:rPr>
          <w:rFonts w:ascii="Times New Roman" w:hAnsi="Times New Roman" w:cs="Times New Roman"/>
          <w:sz w:val="24"/>
          <w:szCs w:val="24"/>
        </w:rPr>
        <w:t>.</w:t>
      </w:r>
      <w:r w:rsidR="00DB4F8F">
        <w:rPr>
          <w:rFonts w:ascii="Times New Roman" w:hAnsi="Times New Roman" w:cs="Times New Roman"/>
          <w:sz w:val="24"/>
          <w:szCs w:val="24"/>
        </w:rPr>
        <w:t xml:space="preserve"> </w:t>
      </w:r>
      <w:r w:rsidR="00DB4F8F" w:rsidRPr="00DB4F8F">
        <w:rPr>
          <w:rFonts w:ascii="Times New Roman" w:hAnsi="Times New Roman" w:cs="Times New Roman"/>
          <w:sz w:val="24"/>
          <w:szCs w:val="24"/>
        </w:rPr>
        <w:t>Законодательство о защите прав потребителей также подчеркивало эту гибкость. Оно не позволя</w:t>
      </w:r>
      <w:r w:rsidR="00DB4F8F">
        <w:rPr>
          <w:rFonts w:ascii="Times New Roman" w:hAnsi="Times New Roman" w:cs="Times New Roman"/>
          <w:sz w:val="24"/>
          <w:szCs w:val="24"/>
        </w:rPr>
        <w:t>ло</w:t>
      </w:r>
      <w:r w:rsidR="00DB4F8F" w:rsidRPr="00DB4F8F">
        <w:rPr>
          <w:rFonts w:ascii="Times New Roman" w:hAnsi="Times New Roman" w:cs="Times New Roman"/>
          <w:sz w:val="24"/>
          <w:szCs w:val="24"/>
        </w:rPr>
        <w:t xml:space="preserve"> интернет-магазину (или любому другому продавцу) установить только одну форму оплаты за товар. Например, продавец не может отказаться от наличной оплаты, если покупатель предпочитает этот способ.</w:t>
      </w:r>
      <w:r w:rsidR="00DB4F8F">
        <w:rPr>
          <w:rFonts w:ascii="Times New Roman" w:hAnsi="Times New Roman" w:cs="Times New Roman"/>
          <w:sz w:val="24"/>
          <w:szCs w:val="24"/>
        </w:rPr>
        <w:t xml:space="preserve"> </w:t>
      </w:r>
      <w:r w:rsidR="00DB4F8F" w:rsidRPr="00DB4F8F">
        <w:rPr>
          <w:rFonts w:ascii="Times New Roman" w:hAnsi="Times New Roman" w:cs="Times New Roman"/>
          <w:sz w:val="24"/>
          <w:szCs w:val="24"/>
        </w:rPr>
        <w:t>Это означает, что покупатели имеют право выбирать наиболее удобный для них способ оплаты. Они могут оплачивать товары наличными при получении, или же использовать безналичные способы оплаты, такие как банковские карты, электронные деньги или другие платежные системы.</w:t>
      </w:r>
      <w:r w:rsidR="00DB4F8F">
        <w:rPr>
          <w:rFonts w:ascii="Times New Roman" w:hAnsi="Times New Roman" w:cs="Times New Roman"/>
          <w:sz w:val="24"/>
          <w:szCs w:val="24"/>
        </w:rPr>
        <w:t xml:space="preserve"> С другой стороны</w:t>
      </w:r>
      <w:r w:rsidR="007E1355">
        <w:rPr>
          <w:rFonts w:ascii="Times New Roman" w:hAnsi="Times New Roman" w:cs="Times New Roman"/>
          <w:sz w:val="24"/>
          <w:szCs w:val="24"/>
        </w:rPr>
        <w:t>,</w:t>
      </w:r>
      <w:r w:rsidR="00DB4F8F">
        <w:rPr>
          <w:rFonts w:ascii="Times New Roman" w:hAnsi="Times New Roman" w:cs="Times New Roman"/>
          <w:sz w:val="24"/>
          <w:szCs w:val="24"/>
        </w:rPr>
        <w:t xml:space="preserve"> </w:t>
      </w:r>
      <w:r w:rsidR="007E1355">
        <w:rPr>
          <w:rFonts w:ascii="Times New Roman" w:hAnsi="Times New Roman" w:cs="Times New Roman"/>
          <w:sz w:val="24"/>
          <w:szCs w:val="24"/>
        </w:rPr>
        <w:t xml:space="preserve">безналичные платежи </w:t>
      </w:r>
      <w:r w:rsidR="007E1355" w:rsidRPr="007E1355">
        <w:rPr>
          <w:rFonts w:ascii="Times New Roman" w:hAnsi="Times New Roman" w:cs="Times New Roman"/>
          <w:sz w:val="24"/>
          <w:szCs w:val="24"/>
        </w:rPr>
        <w:t>быстрее и удобнее для покупателей, особенно когда дело доходит до онлайн-покупок</w:t>
      </w:r>
      <w:r w:rsidR="007E1355">
        <w:rPr>
          <w:rFonts w:ascii="Times New Roman" w:hAnsi="Times New Roman" w:cs="Times New Roman"/>
          <w:sz w:val="24"/>
          <w:szCs w:val="24"/>
        </w:rPr>
        <w:t xml:space="preserve">, </w:t>
      </w:r>
      <w:r w:rsidR="007E1355" w:rsidRPr="007E1355">
        <w:rPr>
          <w:rFonts w:ascii="Times New Roman" w:hAnsi="Times New Roman" w:cs="Times New Roman"/>
          <w:sz w:val="24"/>
          <w:szCs w:val="24"/>
        </w:rPr>
        <w:t>позволяют продавцам принимать платежи от покупателей в любой точке мира, что расширяет их рынок</w:t>
      </w:r>
      <w:r w:rsidR="007E1355">
        <w:rPr>
          <w:rFonts w:ascii="Times New Roman" w:hAnsi="Times New Roman" w:cs="Times New Roman"/>
          <w:sz w:val="24"/>
          <w:szCs w:val="24"/>
        </w:rPr>
        <w:t xml:space="preserve">, они </w:t>
      </w:r>
      <w:r w:rsidR="007E1355" w:rsidRPr="007E1355">
        <w:rPr>
          <w:rFonts w:ascii="Times New Roman" w:hAnsi="Times New Roman" w:cs="Times New Roman"/>
          <w:sz w:val="24"/>
          <w:szCs w:val="24"/>
        </w:rPr>
        <w:t xml:space="preserve">снижают риск </w:t>
      </w:r>
      <w:r w:rsidR="0060443C">
        <w:rPr>
          <w:rFonts w:ascii="Times New Roman" w:hAnsi="Times New Roman" w:cs="Times New Roman"/>
          <w:sz w:val="24"/>
          <w:szCs w:val="24"/>
        </w:rPr>
        <w:t>хищения</w:t>
      </w:r>
      <w:r w:rsidR="007E1355" w:rsidRPr="007E1355">
        <w:rPr>
          <w:rFonts w:ascii="Times New Roman" w:hAnsi="Times New Roman" w:cs="Times New Roman"/>
          <w:sz w:val="24"/>
          <w:szCs w:val="24"/>
        </w:rPr>
        <w:t xml:space="preserve"> наличных денег и обеспечивают безопасность транзакций</w:t>
      </w:r>
      <w:r w:rsidR="007E1355">
        <w:rPr>
          <w:rFonts w:ascii="Times New Roman" w:hAnsi="Times New Roman" w:cs="Times New Roman"/>
          <w:sz w:val="24"/>
          <w:szCs w:val="24"/>
        </w:rPr>
        <w:t xml:space="preserve">, а также </w:t>
      </w:r>
      <w:r w:rsidR="007E1355" w:rsidRPr="007E1355">
        <w:rPr>
          <w:rFonts w:ascii="Times New Roman" w:hAnsi="Times New Roman" w:cs="Times New Roman"/>
          <w:sz w:val="24"/>
          <w:szCs w:val="24"/>
        </w:rPr>
        <w:t xml:space="preserve">легче </w:t>
      </w:r>
      <w:r w:rsidR="007E1355">
        <w:rPr>
          <w:rFonts w:ascii="Times New Roman" w:hAnsi="Times New Roman" w:cs="Times New Roman"/>
          <w:sz w:val="24"/>
          <w:szCs w:val="24"/>
        </w:rPr>
        <w:t>отслеживать все операции по счёту продавца.</w:t>
      </w:r>
      <w:r w:rsidR="0060443C">
        <w:rPr>
          <w:rFonts w:ascii="Times New Roman" w:hAnsi="Times New Roman" w:cs="Times New Roman"/>
          <w:sz w:val="24"/>
          <w:szCs w:val="24"/>
        </w:rPr>
        <w:t xml:space="preserve"> </w:t>
      </w:r>
    </w:p>
    <w:p w14:paraId="6F1ADE09" w14:textId="0D9461A2" w:rsidR="007E1355" w:rsidRDefault="007E1355"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5. </w:t>
      </w:r>
      <w:r w:rsidRPr="007E1355">
        <w:rPr>
          <w:rFonts w:ascii="Times New Roman" w:hAnsi="Times New Roman" w:cs="Times New Roman"/>
          <w:i/>
          <w:iCs/>
          <w:sz w:val="24"/>
          <w:szCs w:val="24"/>
        </w:rPr>
        <w:t>В пункте 4 статьи 17, пункте 6 статьи 20, пункте 6 статьи 21 слова «экономической несостоятельности (банкротства)» заменить словами «несостоятельности или банкротства».</w:t>
      </w:r>
    </w:p>
    <w:p w14:paraId="143D0E5F" w14:textId="64B59276" w:rsidR="00E03F89" w:rsidRPr="00C55660" w:rsidRDefault="006E0460"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Данное предложение </w:t>
      </w:r>
      <w:r w:rsidR="00EF3A38">
        <w:rPr>
          <w:rFonts w:ascii="Times New Roman" w:hAnsi="Times New Roman" w:cs="Times New Roman"/>
          <w:sz w:val="24"/>
          <w:szCs w:val="24"/>
        </w:rPr>
        <w:t>устраняет</w:t>
      </w:r>
      <w:r>
        <w:rPr>
          <w:rFonts w:ascii="Times New Roman" w:hAnsi="Times New Roman" w:cs="Times New Roman"/>
          <w:sz w:val="24"/>
          <w:szCs w:val="24"/>
        </w:rPr>
        <w:t xml:space="preserve"> коллизию между Законом и </w:t>
      </w:r>
      <w:r w:rsidRPr="006E0460">
        <w:rPr>
          <w:rFonts w:ascii="Times New Roman" w:hAnsi="Times New Roman" w:cs="Times New Roman"/>
          <w:sz w:val="24"/>
          <w:szCs w:val="24"/>
        </w:rPr>
        <w:t>Закон</w:t>
      </w:r>
      <w:r>
        <w:rPr>
          <w:rFonts w:ascii="Times New Roman" w:hAnsi="Times New Roman" w:cs="Times New Roman"/>
          <w:sz w:val="24"/>
          <w:szCs w:val="24"/>
        </w:rPr>
        <w:t>ом</w:t>
      </w:r>
      <w:r w:rsidRPr="006E0460">
        <w:rPr>
          <w:rFonts w:ascii="Times New Roman" w:hAnsi="Times New Roman" w:cs="Times New Roman"/>
          <w:sz w:val="24"/>
          <w:szCs w:val="24"/>
        </w:rPr>
        <w:t xml:space="preserve"> Республики Беларусь от 13.12.2022 N 227-З</w:t>
      </w:r>
      <w:r>
        <w:rPr>
          <w:rFonts w:ascii="Times New Roman" w:hAnsi="Times New Roman" w:cs="Times New Roman"/>
          <w:sz w:val="24"/>
          <w:szCs w:val="24"/>
        </w:rPr>
        <w:t xml:space="preserve"> «</w:t>
      </w:r>
      <w:r w:rsidRPr="006E0460">
        <w:rPr>
          <w:rFonts w:ascii="Times New Roman" w:hAnsi="Times New Roman" w:cs="Times New Roman"/>
          <w:sz w:val="24"/>
          <w:szCs w:val="24"/>
        </w:rPr>
        <w:t>Об урегулировании неплатежеспособности</w:t>
      </w:r>
      <w:r>
        <w:rPr>
          <w:rFonts w:ascii="Times New Roman" w:hAnsi="Times New Roman" w:cs="Times New Roman"/>
          <w:sz w:val="24"/>
          <w:szCs w:val="24"/>
        </w:rPr>
        <w:t xml:space="preserve">». </w:t>
      </w:r>
      <w:r w:rsidR="007B402E">
        <w:rPr>
          <w:rFonts w:ascii="Times New Roman" w:hAnsi="Times New Roman" w:cs="Times New Roman"/>
          <w:sz w:val="24"/>
          <w:szCs w:val="24"/>
        </w:rPr>
        <w:t>З</w:t>
      </w:r>
      <w:r>
        <w:rPr>
          <w:rFonts w:ascii="Times New Roman" w:hAnsi="Times New Roman" w:cs="Times New Roman"/>
          <w:sz w:val="24"/>
          <w:szCs w:val="24"/>
        </w:rPr>
        <w:t xml:space="preserve">аконом </w:t>
      </w:r>
      <w:r w:rsidR="007B402E">
        <w:rPr>
          <w:rFonts w:ascii="Times New Roman" w:hAnsi="Times New Roman" w:cs="Times New Roman"/>
          <w:sz w:val="24"/>
          <w:szCs w:val="24"/>
        </w:rPr>
        <w:t xml:space="preserve">№227-З </w:t>
      </w:r>
      <w:r>
        <w:rPr>
          <w:rFonts w:ascii="Times New Roman" w:hAnsi="Times New Roman" w:cs="Times New Roman"/>
          <w:sz w:val="24"/>
          <w:szCs w:val="24"/>
        </w:rPr>
        <w:t>введены понятия несостоятельности (п. 25 ст. 1 данного закона) и банкротство (п. 1ст. 1 данного закона). Если говорить про содержательные отличия первой пары понятий, то следует отметить, что, во-первых, было убрано условие о характере</w:t>
      </w:r>
      <w:r w:rsidR="00E03F89">
        <w:rPr>
          <w:rFonts w:ascii="Times New Roman" w:hAnsi="Times New Roman" w:cs="Times New Roman"/>
          <w:sz w:val="24"/>
          <w:szCs w:val="24"/>
        </w:rPr>
        <w:t xml:space="preserve"> неплатежеспособности и устранена коллизия между законом </w:t>
      </w:r>
      <w:r w:rsidR="007B402E">
        <w:rPr>
          <w:rFonts w:ascii="Times New Roman" w:hAnsi="Times New Roman" w:cs="Times New Roman"/>
          <w:sz w:val="24"/>
          <w:szCs w:val="24"/>
        </w:rPr>
        <w:t xml:space="preserve">№227-З </w:t>
      </w:r>
      <w:r w:rsidR="00E03F89">
        <w:rPr>
          <w:rFonts w:ascii="Times New Roman" w:hAnsi="Times New Roman" w:cs="Times New Roman"/>
          <w:sz w:val="24"/>
          <w:szCs w:val="24"/>
        </w:rPr>
        <w:t>и Д</w:t>
      </w:r>
      <w:r w:rsidR="00E03F89" w:rsidRPr="00E03F89">
        <w:rPr>
          <w:rFonts w:ascii="Times New Roman" w:hAnsi="Times New Roman" w:cs="Times New Roman"/>
          <w:sz w:val="24"/>
          <w:szCs w:val="24"/>
        </w:rPr>
        <w:t>екрет</w:t>
      </w:r>
      <w:r w:rsidR="00E03F89">
        <w:rPr>
          <w:rFonts w:ascii="Times New Roman" w:hAnsi="Times New Roman" w:cs="Times New Roman"/>
          <w:sz w:val="24"/>
          <w:szCs w:val="24"/>
        </w:rPr>
        <w:t>ом</w:t>
      </w:r>
      <w:r w:rsidR="00E03F89" w:rsidRPr="00E03F89">
        <w:rPr>
          <w:rFonts w:ascii="Times New Roman" w:hAnsi="Times New Roman" w:cs="Times New Roman"/>
          <w:sz w:val="24"/>
          <w:szCs w:val="24"/>
        </w:rPr>
        <w:t xml:space="preserve"> Президента Республики Беларусь № 6 «О совершенствовании судебной системы Республики Беларусь».</w:t>
      </w:r>
      <w:r w:rsidR="00E03F89">
        <w:rPr>
          <w:rFonts w:ascii="Times New Roman" w:hAnsi="Times New Roman" w:cs="Times New Roman"/>
          <w:sz w:val="24"/>
          <w:szCs w:val="24"/>
        </w:rPr>
        <w:t xml:space="preserve"> </w:t>
      </w:r>
      <w:r w:rsidR="007B402E" w:rsidRPr="007B402E">
        <w:rPr>
          <w:rFonts w:ascii="Times New Roman" w:hAnsi="Times New Roman" w:cs="Times New Roman"/>
          <w:sz w:val="24"/>
          <w:szCs w:val="24"/>
        </w:rPr>
        <w:t>Согласно установленным положениям, начиная с 1 января 2014 года, в Республике Беларусь произошли значительные изменения в судебной системе. Общие и хозяйственные суды были объединены, создав единую систему судов общей юрисдикции. Эти изменения были направлены на повышение эффективности и оперативности судебной системы, а также на усиление роли судов в защите прав и законных интересов граждан и организаций.</w:t>
      </w:r>
    </w:p>
    <w:p w14:paraId="5A018A04" w14:textId="4FE5087A" w:rsidR="00E03F89" w:rsidRDefault="00E03F89"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6.</w:t>
      </w:r>
      <w:r w:rsidRPr="00E03F89">
        <w:rPr>
          <w:rFonts w:ascii="Times New Roman" w:hAnsi="Times New Roman" w:cs="Times New Roman"/>
          <w:sz w:val="24"/>
          <w:szCs w:val="24"/>
        </w:rPr>
        <w:t xml:space="preserve"> </w:t>
      </w:r>
      <w:r w:rsidRPr="00E03F89">
        <w:rPr>
          <w:rFonts w:ascii="Times New Roman" w:hAnsi="Times New Roman" w:cs="Times New Roman"/>
          <w:i/>
          <w:iCs/>
          <w:sz w:val="24"/>
          <w:szCs w:val="24"/>
        </w:rPr>
        <w:t>В пункте 2 статьи 22 и пункте 2 статьи 23 слова «указанное требование не распространяется» заменить словами «распространяется указанное требование».</w:t>
      </w:r>
    </w:p>
    <w:p w14:paraId="2083122E" w14:textId="6CB247A5" w:rsidR="00E03F89" w:rsidRPr="00C55660" w:rsidRDefault="00EF3A38"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И</w:t>
      </w:r>
      <w:r w:rsidR="00C55660" w:rsidRPr="00C55660">
        <w:rPr>
          <w:rFonts w:ascii="Times New Roman" w:hAnsi="Times New Roman" w:cs="Times New Roman"/>
          <w:sz w:val="24"/>
          <w:szCs w:val="24"/>
        </w:rPr>
        <w:t>зменения слов «указанное</w:t>
      </w:r>
      <w:r w:rsidR="00C55660">
        <w:rPr>
          <w:rFonts w:ascii="Times New Roman" w:hAnsi="Times New Roman" w:cs="Times New Roman"/>
          <w:sz w:val="24"/>
          <w:szCs w:val="24"/>
        </w:rPr>
        <w:t xml:space="preserve"> </w:t>
      </w:r>
      <w:r w:rsidR="00C55660" w:rsidRPr="00C55660">
        <w:rPr>
          <w:rFonts w:ascii="Times New Roman" w:hAnsi="Times New Roman" w:cs="Times New Roman"/>
          <w:sz w:val="24"/>
          <w:szCs w:val="24"/>
        </w:rPr>
        <w:t>требование не распространяется» на слова «распространяется указанное требование", предполагаем связано с тем</w:t>
      </w:r>
      <w:r>
        <w:rPr>
          <w:rFonts w:ascii="Times New Roman" w:hAnsi="Times New Roman" w:cs="Times New Roman"/>
          <w:sz w:val="24"/>
          <w:szCs w:val="24"/>
        </w:rPr>
        <w:t>,</w:t>
      </w:r>
      <w:r w:rsidR="00C55660" w:rsidRPr="00C55660">
        <w:rPr>
          <w:rFonts w:ascii="Times New Roman" w:hAnsi="Times New Roman" w:cs="Times New Roman"/>
          <w:sz w:val="24"/>
          <w:szCs w:val="24"/>
        </w:rPr>
        <w:t xml:space="preserve"> что Правительством Республики Беларусь будет представлен закрытый перечень данных товаров. Считаем ввод данного перечня неплохим решением данного вопроса, так как закрытый перечь </w:t>
      </w:r>
      <w:r w:rsidRPr="00C55660">
        <w:rPr>
          <w:rFonts w:ascii="Times New Roman" w:hAnsi="Times New Roman" w:cs="Times New Roman"/>
          <w:sz w:val="24"/>
          <w:szCs w:val="24"/>
        </w:rPr>
        <w:t>товаров,</w:t>
      </w:r>
      <w:r w:rsidR="00C55660" w:rsidRPr="00C55660">
        <w:rPr>
          <w:rFonts w:ascii="Times New Roman" w:hAnsi="Times New Roman" w:cs="Times New Roman"/>
          <w:sz w:val="24"/>
          <w:szCs w:val="24"/>
        </w:rPr>
        <w:t xml:space="preserve"> на которые распространяются данные требования, более целесообразно</w:t>
      </w:r>
      <w:r>
        <w:rPr>
          <w:rFonts w:ascii="Times New Roman" w:hAnsi="Times New Roman" w:cs="Times New Roman"/>
          <w:sz w:val="24"/>
          <w:szCs w:val="24"/>
        </w:rPr>
        <w:t>.</w:t>
      </w:r>
      <w:r w:rsidR="00C55660" w:rsidRPr="00C55660">
        <w:rPr>
          <w:rFonts w:ascii="Times New Roman" w:hAnsi="Times New Roman" w:cs="Times New Roman"/>
          <w:sz w:val="24"/>
          <w:szCs w:val="24"/>
        </w:rPr>
        <w:t xml:space="preserve"> </w:t>
      </w:r>
      <w:r>
        <w:rPr>
          <w:rFonts w:ascii="Times New Roman" w:hAnsi="Times New Roman" w:cs="Times New Roman"/>
          <w:sz w:val="24"/>
          <w:szCs w:val="24"/>
        </w:rPr>
        <w:t>Э</w:t>
      </w:r>
      <w:r w:rsidR="00C55660" w:rsidRPr="00C55660">
        <w:rPr>
          <w:rFonts w:ascii="Times New Roman" w:hAnsi="Times New Roman" w:cs="Times New Roman"/>
          <w:sz w:val="24"/>
          <w:szCs w:val="24"/>
        </w:rPr>
        <w:t>то уберёт недопонимания покупателя и продавца, касаемо вопроса</w:t>
      </w:r>
      <w:r>
        <w:rPr>
          <w:rFonts w:ascii="Times New Roman" w:hAnsi="Times New Roman" w:cs="Times New Roman"/>
          <w:sz w:val="24"/>
          <w:szCs w:val="24"/>
        </w:rPr>
        <w:t>,</w:t>
      </w:r>
      <w:r w:rsidR="00C55660" w:rsidRPr="00C55660">
        <w:rPr>
          <w:rFonts w:ascii="Times New Roman" w:hAnsi="Times New Roman" w:cs="Times New Roman"/>
          <w:sz w:val="24"/>
          <w:szCs w:val="24"/>
        </w:rPr>
        <w:t xml:space="preserve"> относится ли данный товар к той или иной категории.</w:t>
      </w:r>
    </w:p>
    <w:p w14:paraId="126DCB51" w14:textId="4D7259CD" w:rsidR="0018461E" w:rsidRDefault="007B402E"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7. </w:t>
      </w:r>
      <w:r w:rsidRPr="007B402E">
        <w:rPr>
          <w:rFonts w:ascii="Times New Roman" w:hAnsi="Times New Roman" w:cs="Times New Roman"/>
          <w:i/>
          <w:iCs/>
          <w:sz w:val="24"/>
          <w:szCs w:val="24"/>
        </w:rPr>
        <w:t>В части первой пункта 4 статьи 27 слова «и ценой соответствующего товара» заменить словами «и розничной ценой соответствующего товара, установленной продавцом,».</w:t>
      </w:r>
    </w:p>
    <w:p w14:paraId="36EBFE9E" w14:textId="5D573F3A" w:rsidR="009472C8" w:rsidRDefault="00B63965"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Данное предложение конкретизирует использование цены для определения разницы</w:t>
      </w:r>
      <w:r w:rsidR="00273F33">
        <w:rPr>
          <w:rFonts w:ascii="Times New Roman" w:hAnsi="Times New Roman" w:cs="Times New Roman"/>
          <w:sz w:val="24"/>
          <w:szCs w:val="24"/>
        </w:rPr>
        <w:t xml:space="preserve"> </w:t>
      </w:r>
      <w:r w:rsidR="00273F33" w:rsidRPr="00273F33">
        <w:rPr>
          <w:rFonts w:ascii="Times New Roman" w:hAnsi="Times New Roman" w:cs="Times New Roman"/>
          <w:sz w:val="24"/>
          <w:szCs w:val="24"/>
        </w:rPr>
        <w:t>на момент добровольного удовлетворения требования потребителя, а если требование добровольно не удовлетворено, - на момент вынесения судом решения.</w:t>
      </w:r>
      <w:r w:rsidR="00273F33">
        <w:rPr>
          <w:rFonts w:ascii="Times New Roman" w:hAnsi="Times New Roman" w:cs="Times New Roman"/>
          <w:sz w:val="24"/>
          <w:szCs w:val="24"/>
        </w:rPr>
        <w:t xml:space="preserve"> Это нововведение убирает возможность свободного толкования данной нормы в сторону цены </w:t>
      </w:r>
      <w:r w:rsidR="00273F33" w:rsidRPr="00273F33">
        <w:rPr>
          <w:rFonts w:ascii="Times New Roman" w:hAnsi="Times New Roman" w:cs="Times New Roman"/>
          <w:sz w:val="24"/>
          <w:szCs w:val="24"/>
        </w:rPr>
        <w:t>аналогичной модели (марки, типа, артикула и др.)</w:t>
      </w:r>
      <w:r w:rsidR="00273F33">
        <w:rPr>
          <w:rFonts w:ascii="Times New Roman" w:hAnsi="Times New Roman" w:cs="Times New Roman"/>
          <w:sz w:val="24"/>
          <w:szCs w:val="24"/>
        </w:rPr>
        <w:t xml:space="preserve"> (среднерыночной цены) и или оперированием фактом того, что товар приобретен по скидке</w:t>
      </w:r>
      <w:r w:rsidR="00D7268E">
        <w:rPr>
          <w:rFonts w:ascii="Times New Roman" w:hAnsi="Times New Roman" w:cs="Times New Roman"/>
          <w:sz w:val="24"/>
          <w:szCs w:val="24"/>
        </w:rPr>
        <w:t>)</w:t>
      </w:r>
      <w:r w:rsidR="00273F33">
        <w:rPr>
          <w:rFonts w:ascii="Times New Roman" w:hAnsi="Times New Roman" w:cs="Times New Roman"/>
          <w:sz w:val="24"/>
          <w:szCs w:val="24"/>
        </w:rPr>
        <w:t xml:space="preserve">. </w:t>
      </w:r>
      <w:r w:rsidR="00D7268E">
        <w:rPr>
          <w:rFonts w:ascii="Times New Roman" w:hAnsi="Times New Roman" w:cs="Times New Roman"/>
          <w:sz w:val="24"/>
          <w:szCs w:val="24"/>
        </w:rPr>
        <w:t>Также согласимся с обоснованием данного изменения о соотношении скидки и розничной цены</w:t>
      </w:r>
      <w:r w:rsidR="007B7B28">
        <w:rPr>
          <w:rFonts w:ascii="Times New Roman" w:hAnsi="Times New Roman" w:cs="Times New Roman"/>
          <w:sz w:val="24"/>
          <w:szCs w:val="24"/>
        </w:rPr>
        <w:t>.</w:t>
      </w:r>
      <w:r w:rsidR="00D7268E">
        <w:rPr>
          <w:rFonts w:ascii="Times New Roman" w:hAnsi="Times New Roman" w:cs="Times New Roman"/>
          <w:sz w:val="24"/>
          <w:szCs w:val="24"/>
        </w:rPr>
        <w:t xml:space="preserve"> </w:t>
      </w:r>
      <w:r w:rsidR="007B7B28">
        <w:rPr>
          <w:rFonts w:ascii="Times New Roman" w:hAnsi="Times New Roman" w:cs="Times New Roman"/>
          <w:sz w:val="24"/>
          <w:szCs w:val="24"/>
        </w:rPr>
        <w:t>Однако,</w:t>
      </w:r>
      <w:r w:rsidR="00D7268E">
        <w:rPr>
          <w:rFonts w:ascii="Times New Roman" w:hAnsi="Times New Roman" w:cs="Times New Roman"/>
          <w:sz w:val="24"/>
          <w:szCs w:val="24"/>
        </w:rPr>
        <w:t xml:space="preserve"> считаем, что данные правоотношения в дальнейшем всё равно потребуют отдельного урегулирования</w:t>
      </w:r>
      <w:r w:rsidR="009D3B8C">
        <w:rPr>
          <w:rFonts w:ascii="Times New Roman" w:hAnsi="Times New Roman" w:cs="Times New Roman"/>
          <w:sz w:val="24"/>
          <w:szCs w:val="24"/>
        </w:rPr>
        <w:t xml:space="preserve">, так как </w:t>
      </w:r>
      <w:r w:rsidR="007B7B28">
        <w:rPr>
          <w:rFonts w:ascii="Times New Roman" w:hAnsi="Times New Roman" w:cs="Times New Roman"/>
          <w:sz w:val="24"/>
          <w:szCs w:val="24"/>
        </w:rPr>
        <w:t>из содержания</w:t>
      </w:r>
      <w:r w:rsidR="009D3B8C">
        <w:rPr>
          <w:rFonts w:ascii="Times New Roman" w:hAnsi="Times New Roman" w:cs="Times New Roman"/>
          <w:sz w:val="24"/>
          <w:szCs w:val="24"/>
        </w:rPr>
        <w:t xml:space="preserve"> проект</w:t>
      </w:r>
      <w:r w:rsidR="007B7B28">
        <w:rPr>
          <w:rFonts w:ascii="Times New Roman" w:hAnsi="Times New Roman" w:cs="Times New Roman"/>
          <w:sz w:val="24"/>
          <w:szCs w:val="24"/>
        </w:rPr>
        <w:t>а</w:t>
      </w:r>
      <w:r w:rsidR="009D3B8C">
        <w:rPr>
          <w:rFonts w:ascii="Times New Roman" w:hAnsi="Times New Roman" w:cs="Times New Roman"/>
          <w:sz w:val="24"/>
          <w:szCs w:val="24"/>
        </w:rPr>
        <w:t xml:space="preserve"> Закона до сих пор не понятно, учитывается ли скидка при подсчете разницы</w:t>
      </w:r>
      <w:r w:rsidR="00D7268E">
        <w:rPr>
          <w:rFonts w:ascii="Times New Roman" w:hAnsi="Times New Roman" w:cs="Times New Roman"/>
          <w:sz w:val="24"/>
          <w:szCs w:val="24"/>
        </w:rPr>
        <w:t xml:space="preserve">. </w:t>
      </w:r>
      <w:r w:rsidR="00273F33">
        <w:rPr>
          <w:rFonts w:ascii="Times New Roman" w:hAnsi="Times New Roman" w:cs="Times New Roman"/>
          <w:sz w:val="24"/>
          <w:szCs w:val="24"/>
        </w:rPr>
        <w:t>Поэтому считаем, что данное предложение вводится обоснованно и выступит еще одним гарантом прав потребителей.</w:t>
      </w:r>
    </w:p>
    <w:p w14:paraId="1751ED3A" w14:textId="79267DDE" w:rsidR="00273F33" w:rsidRDefault="00273F33"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8. </w:t>
      </w:r>
      <w:r w:rsidRPr="00273F33">
        <w:rPr>
          <w:rFonts w:ascii="Times New Roman" w:hAnsi="Times New Roman" w:cs="Times New Roman"/>
          <w:i/>
          <w:iCs/>
          <w:sz w:val="24"/>
          <w:szCs w:val="24"/>
        </w:rPr>
        <w:t>Пункт 1 статьи 28 дополнить частью следующего содержания: «При осуществлении дистанционной торговли с использованием глобальной компьютерной сети Интернет, предусматривающей передачу товаров потребителям в пунктах выдачи заказов, определенных продавцом, местом приобретения таких товаров являются эти пункты.»</w:t>
      </w:r>
      <w:r>
        <w:rPr>
          <w:rFonts w:ascii="Times New Roman" w:hAnsi="Times New Roman" w:cs="Times New Roman"/>
          <w:i/>
          <w:iCs/>
          <w:sz w:val="24"/>
          <w:szCs w:val="24"/>
        </w:rPr>
        <w:t>.</w:t>
      </w:r>
    </w:p>
    <w:p w14:paraId="54B7B08C" w14:textId="658DADB2" w:rsidR="00273F33" w:rsidRDefault="00D7268E"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На наш взгляд это предложение является неоднозначным. С одной стороны, оно обеспечит соблюдени</w:t>
      </w:r>
      <w:r w:rsidR="007B7B28">
        <w:rPr>
          <w:rFonts w:ascii="Times New Roman" w:hAnsi="Times New Roman" w:cs="Times New Roman"/>
          <w:sz w:val="24"/>
          <w:szCs w:val="24"/>
        </w:rPr>
        <w:t>е</w:t>
      </w:r>
      <w:r>
        <w:rPr>
          <w:rFonts w:ascii="Times New Roman" w:hAnsi="Times New Roman" w:cs="Times New Roman"/>
          <w:sz w:val="24"/>
          <w:szCs w:val="24"/>
        </w:rPr>
        <w:t xml:space="preserve"> прав</w:t>
      </w:r>
      <w:r w:rsidR="006C1966">
        <w:rPr>
          <w:rFonts w:ascii="Times New Roman" w:hAnsi="Times New Roman" w:cs="Times New Roman"/>
          <w:sz w:val="24"/>
          <w:szCs w:val="24"/>
        </w:rPr>
        <w:t xml:space="preserve"> граждан</w:t>
      </w:r>
      <w:r w:rsidR="007B7B28">
        <w:rPr>
          <w:rFonts w:ascii="Times New Roman" w:hAnsi="Times New Roman" w:cs="Times New Roman"/>
          <w:sz w:val="24"/>
          <w:szCs w:val="24"/>
        </w:rPr>
        <w:t>,</w:t>
      </w:r>
      <w:r w:rsidR="006C1966">
        <w:rPr>
          <w:rFonts w:ascii="Times New Roman" w:hAnsi="Times New Roman" w:cs="Times New Roman"/>
          <w:sz w:val="24"/>
          <w:szCs w:val="24"/>
        </w:rPr>
        <w:t xml:space="preserve"> предусмотренных</w:t>
      </w:r>
      <w:r w:rsidR="00E43869">
        <w:rPr>
          <w:rFonts w:ascii="Times New Roman" w:hAnsi="Times New Roman" w:cs="Times New Roman"/>
          <w:sz w:val="24"/>
          <w:szCs w:val="24"/>
        </w:rPr>
        <w:t xml:space="preserve"> пунктом 1 статьи 28 Закона </w:t>
      </w:r>
      <w:r w:rsidR="004220BF">
        <w:rPr>
          <w:rFonts w:ascii="Times New Roman" w:hAnsi="Times New Roman" w:cs="Times New Roman"/>
          <w:sz w:val="24"/>
          <w:szCs w:val="24"/>
        </w:rPr>
        <w:t xml:space="preserve">и </w:t>
      </w:r>
      <w:r w:rsidR="00A0328C">
        <w:rPr>
          <w:rFonts w:ascii="Times New Roman" w:hAnsi="Times New Roman" w:cs="Times New Roman"/>
          <w:sz w:val="24"/>
          <w:szCs w:val="24"/>
        </w:rPr>
        <w:t xml:space="preserve">пунктом 1 статьи 472 Гражданского кодекса Республики Беларусь (при этом необходимо соотношение или некоторое нормативное указание о соотношении «места покупки» и «места приобретения») </w:t>
      </w:r>
      <w:r w:rsidR="00E43869">
        <w:rPr>
          <w:rFonts w:ascii="Times New Roman" w:hAnsi="Times New Roman" w:cs="Times New Roman"/>
          <w:sz w:val="24"/>
          <w:szCs w:val="24"/>
        </w:rPr>
        <w:t xml:space="preserve">без согласования этого вопроса с администрацией магазина дистанционной торговли </w:t>
      </w:r>
      <w:r w:rsidR="00C55660">
        <w:rPr>
          <w:rFonts w:ascii="Times New Roman" w:hAnsi="Times New Roman" w:cs="Times New Roman"/>
          <w:sz w:val="24"/>
          <w:szCs w:val="24"/>
        </w:rPr>
        <w:t xml:space="preserve">(определение дано в </w:t>
      </w:r>
      <w:r w:rsidR="00E43869">
        <w:rPr>
          <w:rFonts w:ascii="Times New Roman" w:hAnsi="Times New Roman" w:cs="Times New Roman"/>
          <w:sz w:val="24"/>
          <w:szCs w:val="24"/>
        </w:rPr>
        <w:t>абзац</w:t>
      </w:r>
      <w:r w:rsidR="00C55660">
        <w:rPr>
          <w:rFonts w:ascii="Times New Roman" w:hAnsi="Times New Roman" w:cs="Times New Roman"/>
          <w:sz w:val="24"/>
          <w:szCs w:val="24"/>
        </w:rPr>
        <w:t>е</w:t>
      </w:r>
      <w:r w:rsidR="00E43869">
        <w:rPr>
          <w:rFonts w:ascii="Times New Roman" w:hAnsi="Times New Roman" w:cs="Times New Roman"/>
          <w:sz w:val="24"/>
          <w:szCs w:val="24"/>
        </w:rPr>
        <w:t xml:space="preserve"> 2 пункта 2 </w:t>
      </w:r>
      <w:r w:rsidR="00E43869" w:rsidRPr="00E43869">
        <w:rPr>
          <w:rFonts w:ascii="Times New Roman" w:hAnsi="Times New Roman" w:cs="Times New Roman"/>
          <w:sz w:val="24"/>
          <w:szCs w:val="24"/>
        </w:rPr>
        <w:t>Постановлени</w:t>
      </w:r>
      <w:r w:rsidR="007B7B28">
        <w:rPr>
          <w:rFonts w:ascii="Times New Roman" w:hAnsi="Times New Roman" w:cs="Times New Roman"/>
          <w:sz w:val="24"/>
          <w:szCs w:val="24"/>
        </w:rPr>
        <w:t>я</w:t>
      </w:r>
      <w:r w:rsidR="00E43869" w:rsidRPr="00E43869">
        <w:rPr>
          <w:rFonts w:ascii="Times New Roman" w:hAnsi="Times New Roman" w:cs="Times New Roman"/>
          <w:sz w:val="24"/>
          <w:szCs w:val="24"/>
        </w:rPr>
        <w:t xml:space="preserve"> Совета Министров Республики Беларусь</w:t>
      </w:r>
      <w:r w:rsidR="00E43869">
        <w:rPr>
          <w:rFonts w:ascii="Times New Roman" w:hAnsi="Times New Roman" w:cs="Times New Roman"/>
          <w:sz w:val="24"/>
          <w:szCs w:val="24"/>
        </w:rPr>
        <w:t xml:space="preserve"> от </w:t>
      </w:r>
      <w:r w:rsidR="00E43869" w:rsidRPr="00E43869">
        <w:rPr>
          <w:rFonts w:ascii="Times New Roman" w:hAnsi="Times New Roman" w:cs="Times New Roman"/>
          <w:sz w:val="24"/>
          <w:szCs w:val="24"/>
        </w:rPr>
        <w:t>15 января 2009 г. № 31</w:t>
      </w:r>
      <w:r w:rsidR="00E43869">
        <w:rPr>
          <w:rFonts w:ascii="Times New Roman" w:hAnsi="Times New Roman" w:cs="Times New Roman"/>
          <w:sz w:val="24"/>
          <w:szCs w:val="24"/>
        </w:rPr>
        <w:t xml:space="preserve"> </w:t>
      </w:r>
      <w:r w:rsidR="00E43869" w:rsidRPr="00E43869">
        <w:rPr>
          <w:rFonts w:ascii="Times New Roman" w:hAnsi="Times New Roman" w:cs="Times New Roman"/>
          <w:sz w:val="24"/>
          <w:szCs w:val="24"/>
        </w:rPr>
        <w:t>«Об утверждении Правил продажи товаров при осуществлении дистанционной торговли»</w:t>
      </w:r>
      <w:r w:rsidR="00E43869">
        <w:rPr>
          <w:rFonts w:ascii="Times New Roman" w:hAnsi="Times New Roman" w:cs="Times New Roman"/>
          <w:sz w:val="24"/>
          <w:szCs w:val="24"/>
        </w:rPr>
        <w:t>))</w:t>
      </w:r>
      <w:r w:rsidR="00C55660">
        <w:rPr>
          <w:rFonts w:ascii="Times New Roman" w:hAnsi="Times New Roman" w:cs="Times New Roman"/>
          <w:sz w:val="24"/>
          <w:szCs w:val="24"/>
        </w:rPr>
        <w:t>. С другой стороны, организации, осуществляющие свою деятельность дистанционно</w:t>
      </w:r>
      <w:r w:rsidR="00A0328C">
        <w:rPr>
          <w:rFonts w:ascii="Times New Roman" w:hAnsi="Times New Roman" w:cs="Times New Roman"/>
          <w:sz w:val="24"/>
          <w:szCs w:val="24"/>
        </w:rPr>
        <w:t>,</w:t>
      </w:r>
      <w:r w:rsidR="00C55660">
        <w:rPr>
          <w:rFonts w:ascii="Times New Roman" w:hAnsi="Times New Roman" w:cs="Times New Roman"/>
          <w:sz w:val="24"/>
          <w:szCs w:val="24"/>
        </w:rPr>
        <w:t xml:space="preserve"> могут не согласиться с такой </w:t>
      </w:r>
      <w:r w:rsidR="007B7B28">
        <w:rPr>
          <w:rFonts w:ascii="Times New Roman" w:hAnsi="Times New Roman" w:cs="Times New Roman"/>
          <w:sz w:val="24"/>
          <w:szCs w:val="24"/>
        </w:rPr>
        <w:t>позицией</w:t>
      </w:r>
      <w:r w:rsidR="00C55660">
        <w:rPr>
          <w:rFonts w:ascii="Times New Roman" w:hAnsi="Times New Roman" w:cs="Times New Roman"/>
          <w:sz w:val="24"/>
          <w:szCs w:val="24"/>
        </w:rPr>
        <w:t xml:space="preserve">, так как это вызовет появление новых издержек (особенно для тех организаций, которые имеют пункты выдачи на территории </w:t>
      </w:r>
      <w:r w:rsidR="007B7B28">
        <w:rPr>
          <w:rFonts w:ascii="Times New Roman" w:hAnsi="Times New Roman" w:cs="Times New Roman"/>
          <w:sz w:val="24"/>
          <w:szCs w:val="24"/>
        </w:rPr>
        <w:t>Республики Беларусь</w:t>
      </w:r>
      <w:r w:rsidR="00C55660">
        <w:rPr>
          <w:rFonts w:ascii="Times New Roman" w:hAnsi="Times New Roman" w:cs="Times New Roman"/>
          <w:sz w:val="24"/>
          <w:szCs w:val="24"/>
        </w:rPr>
        <w:t>, а основной объем товаров поступает из-за границы).</w:t>
      </w:r>
    </w:p>
    <w:p w14:paraId="7BF7A197" w14:textId="56EFCF06" w:rsidR="001F39E4" w:rsidRPr="001F39E4" w:rsidRDefault="00C55660"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9. </w:t>
      </w:r>
      <w:r w:rsidR="001F39E4" w:rsidRPr="001F39E4">
        <w:rPr>
          <w:rFonts w:ascii="Times New Roman" w:hAnsi="Times New Roman" w:cs="Times New Roman"/>
          <w:i/>
          <w:iCs/>
          <w:sz w:val="24"/>
          <w:szCs w:val="24"/>
        </w:rPr>
        <w:t>В части первой пункта 1 статьи 35 слова «если иное не установлено договором» заменить словами «если потребитель не предоставил для выполнения работы (оказания услуги) свой материал».</w:t>
      </w:r>
    </w:p>
    <w:p w14:paraId="638F0A5C" w14:textId="222BEFE1" w:rsidR="001F39E4" w:rsidRDefault="001F39E4"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Нам видится, что формулировка «если иное не установлено договором» в большей мере соответствует существу Гражданского права (принцип диспозитивности), так как это позволяет договориться сторонам обязательства о любой, не запрещённой форме исполнения обязательства (или, как в данном случае, использование определённых материалов и определённых средств). С другой стороны, формулировка </w:t>
      </w:r>
      <w:r w:rsidRPr="001F39E4">
        <w:rPr>
          <w:rFonts w:ascii="Times New Roman" w:hAnsi="Times New Roman" w:cs="Times New Roman"/>
          <w:sz w:val="24"/>
          <w:szCs w:val="24"/>
        </w:rPr>
        <w:t>«если потребитель не предоставил для выполнения работы (оказания услуги) свой материал»</w:t>
      </w:r>
      <w:r>
        <w:rPr>
          <w:rFonts w:ascii="Times New Roman" w:hAnsi="Times New Roman" w:cs="Times New Roman"/>
          <w:sz w:val="24"/>
          <w:szCs w:val="24"/>
        </w:rPr>
        <w:t xml:space="preserve"> позволяет точно установить возможности использования конкретных материалов и конкретных средств</w:t>
      </w:r>
      <w:r w:rsidR="00A0328C">
        <w:rPr>
          <w:rFonts w:ascii="Times New Roman" w:hAnsi="Times New Roman" w:cs="Times New Roman"/>
          <w:sz w:val="24"/>
          <w:szCs w:val="24"/>
        </w:rPr>
        <w:t xml:space="preserve"> </w:t>
      </w:r>
      <w:r>
        <w:rPr>
          <w:rFonts w:ascii="Times New Roman" w:hAnsi="Times New Roman" w:cs="Times New Roman"/>
          <w:sz w:val="24"/>
          <w:szCs w:val="24"/>
        </w:rPr>
        <w:t>(хотя отсутствие договорного урегулирования данного вопроса уже предусмотрено в законодательстве).</w:t>
      </w:r>
    </w:p>
    <w:p w14:paraId="1592EF27" w14:textId="2DE94BEE" w:rsidR="00646604" w:rsidRDefault="0018461E" w:rsidP="00C22FE2">
      <w:pPr>
        <w:pStyle w:val="a3"/>
        <w:ind w:left="0" w:firstLine="567"/>
        <w:jc w:val="both"/>
        <w:rPr>
          <w:rFonts w:ascii="Times New Roman" w:hAnsi="Times New Roman" w:cs="Times New Roman"/>
          <w:sz w:val="24"/>
          <w:szCs w:val="24"/>
        </w:rPr>
      </w:pPr>
      <w:r w:rsidRPr="0018461E">
        <w:rPr>
          <w:rFonts w:ascii="Times New Roman" w:hAnsi="Times New Roman" w:cs="Times New Roman"/>
          <w:sz w:val="24"/>
          <w:szCs w:val="24"/>
        </w:rPr>
        <w:t>10.</w:t>
      </w:r>
      <w:r w:rsidR="00A0328C">
        <w:rPr>
          <w:rFonts w:ascii="Times New Roman" w:hAnsi="Times New Roman" w:cs="Times New Roman"/>
          <w:sz w:val="24"/>
          <w:szCs w:val="24"/>
        </w:rPr>
        <w:t xml:space="preserve">1 </w:t>
      </w:r>
      <w:r w:rsidR="009D3B8C">
        <w:rPr>
          <w:rFonts w:ascii="Times New Roman" w:hAnsi="Times New Roman" w:cs="Times New Roman"/>
          <w:sz w:val="24"/>
          <w:szCs w:val="24"/>
        </w:rPr>
        <w:t>Расширение круга субъектов в данном случае (исходя их диспозиции абзаца 1 пункта 1 статьи 41 проекта Закона) позволяет считать, что круг субъектов значительно расширился, так как в такой трактовке правом рассмотрения обращений потребителей наделены все государственные органы и государственные организации (хотя в названии статьи до сих присутствует старая формулировка). Мы считаем, что в данном случае стоит исходить из специализации каждого государственного органа и государственной организации (то есть</w:t>
      </w:r>
      <w:r w:rsidR="00F65391">
        <w:rPr>
          <w:rFonts w:ascii="Times New Roman" w:hAnsi="Times New Roman" w:cs="Times New Roman"/>
          <w:sz w:val="24"/>
          <w:szCs w:val="24"/>
        </w:rPr>
        <w:t xml:space="preserve"> </w:t>
      </w:r>
      <w:r w:rsidR="009D3B8C">
        <w:rPr>
          <w:rFonts w:ascii="Times New Roman" w:hAnsi="Times New Roman" w:cs="Times New Roman"/>
          <w:sz w:val="24"/>
          <w:szCs w:val="24"/>
        </w:rPr>
        <w:t>обращаться с жалобами на</w:t>
      </w:r>
      <w:r w:rsidR="00F65391">
        <w:rPr>
          <w:rFonts w:ascii="Times New Roman" w:hAnsi="Times New Roman" w:cs="Times New Roman"/>
          <w:sz w:val="24"/>
          <w:szCs w:val="24"/>
        </w:rPr>
        <w:t xml:space="preserve"> </w:t>
      </w:r>
      <w:r w:rsidR="00F65391" w:rsidRPr="00F65391">
        <w:rPr>
          <w:rFonts w:ascii="Times New Roman" w:hAnsi="Times New Roman" w:cs="Times New Roman"/>
          <w:sz w:val="24"/>
          <w:szCs w:val="24"/>
        </w:rPr>
        <w:t>изготовителя, продавца, поставщика, исполнителя</w:t>
      </w:r>
      <w:r w:rsidR="00F65391">
        <w:rPr>
          <w:rFonts w:ascii="Times New Roman" w:hAnsi="Times New Roman" w:cs="Times New Roman"/>
          <w:sz w:val="24"/>
          <w:szCs w:val="24"/>
        </w:rPr>
        <w:t xml:space="preserve"> в определенные государственные органы и государственные организации или их структурные подразделения, непосредственно осуществляющие защиту прав потребителей)</w:t>
      </w:r>
      <w:r w:rsidR="00744766">
        <w:rPr>
          <w:rFonts w:ascii="Times New Roman" w:hAnsi="Times New Roman" w:cs="Times New Roman"/>
          <w:sz w:val="24"/>
          <w:szCs w:val="24"/>
        </w:rPr>
        <w:t xml:space="preserve">. Так как наделение потребителей возможностью обращаться в любой государственный орган и государственную организацию </w:t>
      </w:r>
      <w:r w:rsidR="00744766">
        <w:rPr>
          <w:rFonts w:ascii="Times New Roman" w:hAnsi="Times New Roman" w:cs="Times New Roman"/>
          <w:sz w:val="24"/>
          <w:szCs w:val="24"/>
        </w:rPr>
        <w:lastRenderedPageBreak/>
        <w:t xml:space="preserve">увеличит загруженность данного органа (хотя в абзаце 3 статьи 8 </w:t>
      </w:r>
      <w:r w:rsidR="00744766" w:rsidRPr="00744766">
        <w:rPr>
          <w:rFonts w:ascii="Times New Roman" w:hAnsi="Times New Roman" w:cs="Times New Roman"/>
          <w:sz w:val="24"/>
          <w:szCs w:val="24"/>
        </w:rPr>
        <w:t>Закон</w:t>
      </w:r>
      <w:r w:rsidR="00744766">
        <w:rPr>
          <w:rFonts w:ascii="Times New Roman" w:hAnsi="Times New Roman" w:cs="Times New Roman"/>
          <w:sz w:val="24"/>
          <w:szCs w:val="24"/>
        </w:rPr>
        <w:t>а</w:t>
      </w:r>
      <w:r w:rsidR="00744766" w:rsidRPr="00744766">
        <w:rPr>
          <w:rFonts w:ascii="Times New Roman" w:hAnsi="Times New Roman" w:cs="Times New Roman"/>
          <w:sz w:val="24"/>
          <w:szCs w:val="24"/>
        </w:rPr>
        <w:t xml:space="preserve"> Республики Беларусь</w:t>
      </w:r>
      <w:r w:rsidR="00744766">
        <w:rPr>
          <w:rFonts w:ascii="Times New Roman" w:hAnsi="Times New Roman" w:cs="Times New Roman"/>
          <w:sz w:val="24"/>
          <w:szCs w:val="24"/>
        </w:rPr>
        <w:t xml:space="preserve"> от </w:t>
      </w:r>
      <w:r w:rsidR="00744766" w:rsidRPr="00744766">
        <w:rPr>
          <w:rFonts w:ascii="Times New Roman" w:hAnsi="Times New Roman" w:cs="Times New Roman"/>
          <w:sz w:val="24"/>
          <w:szCs w:val="24"/>
        </w:rPr>
        <w:t>18 июля 2011 г. N 300-</w:t>
      </w:r>
      <w:r w:rsidR="00744766">
        <w:rPr>
          <w:rFonts w:ascii="Times New Roman" w:hAnsi="Times New Roman" w:cs="Times New Roman"/>
          <w:sz w:val="24"/>
          <w:szCs w:val="24"/>
        </w:rPr>
        <w:t>З «</w:t>
      </w:r>
      <w:r w:rsidR="00744766" w:rsidRPr="00744766">
        <w:rPr>
          <w:rFonts w:ascii="Times New Roman" w:hAnsi="Times New Roman" w:cs="Times New Roman"/>
          <w:sz w:val="24"/>
          <w:szCs w:val="24"/>
        </w:rPr>
        <w:t>Об обращениях граждан и юридических лиц</w:t>
      </w:r>
      <w:r w:rsidR="00744766">
        <w:rPr>
          <w:rFonts w:ascii="Times New Roman" w:hAnsi="Times New Roman" w:cs="Times New Roman"/>
          <w:sz w:val="24"/>
          <w:szCs w:val="24"/>
        </w:rPr>
        <w:t>» указывается обязанность заявителя «п</w:t>
      </w:r>
      <w:r w:rsidR="00744766" w:rsidRPr="00744766">
        <w:rPr>
          <w:rFonts w:ascii="Times New Roman" w:hAnsi="Times New Roman" w:cs="Times New Roman"/>
          <w:sz w:val="24"/>
          <w:szCs w:val="24"/>
        </w:rPr>
        <w:t>одавать обращения в организации, индивидуальным предпринимателям в соответствии с их компетенцией</w:t>
      </w:r>
      <w:r w:rsidR="00744766">
        <w:rPr>
          <w:rFonts w:ascii="Times New Roman" w:hAnsi="Times New Roman" w:cs="Times New Roman"/>
          <w:sz w:val="24"/>
          <w:szCs w:val="24"/>
        </w:rPr>
        <w:t xml:space="preserve">». </w:t>
      </w:r>
    </w:p>
    <w:p w14:paraId="1F0EB7CB" w14:textId="54445550" w:rsidR="007B7B28" w:rsidRDefault="00744766" w:rsidP="007B7B28">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Также стоит отметить выделение полномочия государственных органов и государственных организаций в случае обнаружения нарушения </w:t>
      </w:r>
      <w:r w:rsidRPr="00744766">
        <w:rPr>
          <w:rFonts w:ascii="Times New Roman" w:hAnsi="Times New Roman" w:cs="Times New Roman"/>
          <w:sz w:val="24"/>
          <w:szCs w:val="24"/>
        </w:rPr>
        <w:t>направля</w:t>
      </w:r>
      <w:r>
        <w:rPr>
          <w:rFonts w:ascii="Times New Roman" w:hAnsi="Times New Roman" w:cs="Times New Roman"/>
          <w:sz w:val="24"/>
          <w:szCs w:val="24"/>
        </w:rPr>
        <w:t>ть</w:t>
      </w:r>
      <w:r w:rsidRPr="00744766">
        <w:rPr>
          <w:rFonts w:ascii="Times New Roman" w:hAnsi="Times New Roman" w:cs="Times New Roman"/>
          <w:sz w:val="24"/>
          <w:szCs w:val="24"/>
        </w:rPr>
        <w:t xml:space="preserve"> изготовителям (продавцам, поставщикам, представителям, исполнителям, ремонтным организациям) предписания об устранении нарушений прав потребителей</w:t>
      </w:r>
      <w:r>
        <w:rPr>
          <w:rFonts w:ascii="Times New Roman" w:hAnsi="Times New Roman" w:cs="Times New Roman"/>
          <w:sz w:val="24"/>
          <w:szCs w:val="24"/>
        </w:rPr>
        <w:t>. Данное полномочие описано в подпунктах 1.2 и 1.3 пункта 1 статьи 42 и абзацах 5 и 6 пункта 1 статьи 43 Закона</w:t>
      </w:r>
      <w:r w:rsidR="00842DF6">
        <w:rPr>
          <w:rFonts w:ascii="Times New Roman" w:hAnsi="Times New Roman" w:cs="Times New Roman"/>
          <w:sz w:val="24"/>
          <w:szCs w:val="24"/>
        </w:rPr>
        <w:t>). Данное выделение можно считать оправданным с точки зрения того, что в будущем расширится круг субъектов, которые смогут рассматривать заявления о нарушении прав потребителей.</w:t>
      </w:r>
      <w:r w:rsidR="0027609D">
        <w:rPr>
          <w:rFonts w:ascii="Times New Roman" w:hAnsi="Times New Roman" w:cs="Times New Roman"/>
          <w:sz w:val="24"/>
          <w:szCs w:val="24"/>
        </w:rPr>
        <w:t xml:space="preserve"> </w:t>
      </w:r>
      <w:r w:rsidR="00547918">
        <w:rPr>
          <w:rFonts w:ascii="Times New Roman" w:hAnsi="Times New Roman" w:cs="Times New Roman"/>
          <w:sz w:val="24"/>
          <w:szCs w:val="24"/>
        </w:rPr>
        <w:t xml:space="preserve">Также следует отметить, что </w:t>
      </w:r>
    </w:p>
    <w:p w14:paraId="7C6FB4E5" w14:textId="39313E4E" w:rsidR="00842DF6" w:rsidRDefault="00842DF6"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10.2 Данное полномочие является важным с точки зрения возможности в полной мере оценить деятельность </w:t>
      </w:r>
      <w:r w:rsidRPr="00842DF6">
        <w:rPr>
          <w:rFonts w:ascii="Times New Roman" w:hAnsi="Times New Roman" w:cs="Times New Roman"/>
          <w:sz w:val="24"/>
          <w:szCs w:val="24"/>
        </w:rPr>
        <w:t>изготовител</w:t>
      </w:r>
      <w:r>
        <w:rPr>
          <w:rFonts w:ascii="Times New Roman" w:hAnsi="Times New Roman" w:cs="Times New Roman"/>
          <w:sz w:val="24"/>
          <w:szCs w:val="24"/>
        </w:rPr>
        <w:t>ей</w:t>
      </w:r>
      <w:r w:rsidRPr="00842DF6">
        <w:rPr>
          <w:rFonts w:ascii="Times New Roman" w:hAnsi="Times New Roman" w:cs="Times New Roman"/>
          <w:sz w:val="24"/>
          <w:szCs w:val="24"/>
        </w:rPr>
        <w:t xml:space="preserve"> (продавц</w:t>
      </w:r>
      <w:r>
        <w:rPr>
          <w:rFonts w:ascii="Times New Roman" w:hAnsi="Times New Roman" w:cs="Times New Roman"/>
          <w:sz w:val="24"/>
          <w:szCs w:val="24"/>
        </w:rPr>
        <w:t>ов</w:t>
      </w:r>
      <w:r w:rsidRPr="00842DF6">
        <w:rPr>
          <w:rFonts w:ascii="Times New Roman" w:hAnsi="Times New Roman" w:cs="Times New Roman"/>
          <w:sz w:val="24"/>
          <w:szCs w:val="24"/>
        </w:rPr>
        <w:t>, поставщик</w:t>
      </w:r>
      <w:r>
        <w:rPr>
          <w:rFonts w:ascii="Times New Roman" w:hAnsi="Times New Roman" w:cs="Times New Roman"/>
          <w:sz w:val="24"/>
          <w:szCs w:val="24"/>
        </w:rPr>
        <w:t>ов</w:t>
      </w:r>
      <w:r w:rsidRPr="00842DF6">
        <w:rPr>
          <w:rFonts w:ascii="Times New Roman" w:hAnsi="Times New Roman" w:cs="Times New Roman"/>
          <w:sz w:val="24"/>
          <w:szCs w:val="24"/>
        </w:rPr>
        <w:t>, представител</w:t>
      </w:r>
      <w:r>
        <w:rPr>
          <w:rFonts w:ascii="Times New Roman" w:hAnsi="Times New Roman" w:cs="Times New Roman"/>
          <w:sz w:val="24"/>
          <w:szCs w:val="24"/>
        </w:rPr>
        <w:t>ей</w:t>
      </w:r>
      <w:r w:rsidRPr="00842DF6">
        <w:rPr>
          <w:rFonts w:ascii="Times New Roman" w:hAnsi="Times New Roman" w:cs="Times New Roman"/>
          <w:sz w:val="24"/>
          <w:szCs w:val="24"/>
        </w:rPr>
        <w:t>, исполнител</w:t>
      </w:r>
      <w:r>
        <w:rPr>
          <w:rFonts w:ascii="Times New Roman" w:hAnsi="Times New Roman" w:cs="Times New Roman"/>
          <w:sz w:val="24"/>
          <w:szCs w:val="24"/>
        </w:rPr>
        <w:t>ей</w:t>
      </w:r>
      <w:r w:rsidRPr="00842DF6">
        <w:rPr>
          <w:rFonts w:ascii="Times New Roman" w:hAnsi="Times New Roman" w:cs="Times New Roman"/>
          <w:sz w:val="24"/>
          <w:szCs w:val="24"/>
        </w:rPr>
        <w:t>, ремонтны</w:t>
      </w:r>
      <w:r>
        <w:rPr>
          <w:rFonts w:ascii="Times New Roman" w:hAnsi="Times New Roman" w:cs="Times New Roman"/>
          <w:sz w:val="24"/>
          <w:szCs w:val="24"/>
        </w:rPr>
        <w:t>х</w:t>
      </w:r>
      <w:r w:rsidRPr="00842DF6">
        <w:rPr>
          <w:rFonts w:ascii="Times New Roman" w:hAnsi="Times New Roman" w:cs="Times New Roman"/>
          <w:sz w:val="24"/>
          <w:szCs w:val="24"/>
        </w:rPr>
        <w:t xml:space="preserve"> организаци</w:t>
      </w:r>
      <w:r>
        <w:rPr>
          <w:rFonts w:ascii="Times New Roman" w:hAnsi="Times New Roman" w:cs="Times New Roman"/>
          <w:sz w:val="24"/>
          <w:szCs w:val="24"/>
        </w:rPr>
        <w:t>й</w:t>
      </w:r>
      <w:r w:rsidRPr="00842DF6">
        <w:rPr>
          <w:rFonts w:ascii="Times New Roman" w:hAnsi="Times New Roman" w:cs="Times New Roman"/>
          <w:sz w:val="24"/>
          <w:szCs w:val="24"/>
        </w:rPr>
        <w:t>)</w:t>
      </w:r>
      <w:r w:rsidR="00E7177B">
        <w:rPr>
          <w:rFonts w:ascii="Times New Roman" w:hAnsi="Times New Roman" w:cs="Times New Roman"/>
          <w:sz w:val="24"/>
          <w:szCs w:val="24"/>
        </w:rPr>
        <w:t>,</w:t>
      </w:r>
      <w:r>
        <w:rPr>
          <w:rFonts w:ascii="Times New Roman" w:hAnsi="Times New Roman" w:cs="Times New Roman"/>
          <w:sz w:val="24"/>
          <w:szCs w:val="24"/>
        </w:rPr>
        <w:t xml:space="preserve"> исходя из сведений, которые они теперь они обязаны предоставить. Также теперь в Законе прописана возможность у государственных органов и государственных организаций запрашивать </w:t>
      </w:r>
      <w:r w:rsidR="00E01513">
        <w:rPr>
          <w:rFonts w:ascii="Times New Roman" w:hAnsi="Times New Roman" w:cs="Times New Roman"/>
          <w:sz w:val="24"/>
          <w:szCs w:val="24"/>
        </w:rPr>
        <w:t xml:space="preserve"> а у</w:t>
      </w:r>
      <w:r w:rsidR="00E01513" w:rsidRPr="00E01513">
        <w:rPr>
          <w:rFonts w:ascii="Times New Roman" w:hAnsi="Times New Roman" w:cs="Times New Roman"/>
          <w:sz w:val="24"/>
          <w:szCs w:val="24"/>
        </w:rPr>
        <w:t xml:space="preserve"> </w:t>
      </w:r>
      <w:r w:rsidR="00E01513" w:rsidRPr="00842DF6">
        <w:rPr>
          <w:rFonts w:ascii="Times New Roman" w:hAnsi="Times New Roman" w:cs="Times New Roman"/>
          <w:sz w:val="24"/>
          <w:szCs w:val="24"/>
        </w:rPr>
        <w:t xml:space="preserve">стороны изготовителей (продавцов, поставщиков, представителей, исполнителей, ремонтных организаций) </w:t>
      </w:r>
      <w:r w:rsidR="00E01513">
        <w:rPr>
          <w:rFonts w:ascii="Times New Roman" w:hAnsi="Times New Roman" w:cs="Times New Roman"/>
          <w:sz w:val="24"/>
          <w:szCs w:val="24"/>
        </w:rPr>
        <w:t xml:space="preserve">появится обязанность предоставить в таких целях </w:t>
      </w:r>
      <w:r>
        <w:rPr>
          <w:rFonts w:ascii="Times New Roman" w:hAnsi="Times New Roman" w:cs="Times New Roman"/>
          <w:sz w:val="24"/>
          <w:szCs w:val="24"/>
        </w:rPr>
        <w:t xml:space="preserve">сведения, составляющие коммерческую тайну (данная возможность была предусмотрена в </w:t>
      </w:r>
      <w:r w:rsidR="00E01513">
        <w:rPr>
          <w:rFonts w:ascii="Times New Roman" w:hAnsi="Times New Roman" w:cs="Times New Roman"/>
          <w:sz w:val="24"/>
          <w:szCs w:val="24"/>
        </w:rPr>
        <w:t xml:space="preserve">части 2 статьи 11 </w:t>
      </w:r>
      <w:r w:rsidRPr="00842DF6">
        <w:rPr>
          <w:rFonts w:ascii="Times New Roman" w:hAnsi="Times New Roman" w:cs="Times New Roman"/>
          <w:sz w:val="24"/>
          <w:szCs w:val="24"/>
        </w:rPr>
        <w:t>Закон</w:t>
      </w:r>
      <w:r w:rsidR="00E01513">
        <w:rPr>
          <w:rFonts w:ascii="Times New Roman" w:hAnsi="Times New Roman" w:cs="Times New Roman"/>
          <w:sz w:val="24"/>
          <w:szCs w:val="24"/>
        </w:rPr>
        <w:t xml:space="preserve">а </w:t>
      </w:r>
      <w:r w:rsidRPr="00842DF6">
        <w:rPr>
          <w:rFonts w:ascii="Times New Roman" w:hAnsi="Times New Roman" w:cs="Times New Roman"/>
          <w:sz w:val="24"/>
          <w:szCs w:val="24"/>
        </w:rPr>
        <w:t>Республики Беларусь</w:t>
      </w:r>
      <w:r>
        <w:rPr>
          <w:rFonts w:ascii="Times New Roman" w:hAnsi="Times New Roman" w:cs="Times New Roman"/>
          <w:sz w:val="24"/>
          <w:szCs w:val="24"/>
        </w:rPr>
        <w:t xml:space="preserve"> от </w:t>
      </w:r>
      <w:r w:rsidRPr="00842DF6">
        <w:rPr>
          <w:rFonts w:ascii="Times New Roman" w:hAnsi="Times New Roman" w:cs="Times New Roman"/>
          <w:sz w:val="24"/>
          <w:szCs w:val="24"/>
        </w:rPr>
        <w:t>5 января 2013 г. N 16-З</w:t>
      </w:r>
      <w:r>
        <w:rPr>
          <w:rFonts w:ascii="Times New Roman" w:hAnsi="Times New Roman" w:cs="Times New Roman"/>
          <w:sz w:val="24"/>
          <w:szCs w:val="24"/>
        </w:rPr>
        <w:t xml:space="preserve"> «</w:t>
      </w:r>
      <w:r w:rsidRPr="00842DF6">
        <w:rPr>
          <w:rFonts w:ascii="Times New Roman" w:hAnsi="Times New Roman" w:cs="Times New Roman"/>
          <w:sz w:val="24"/>
          <w:szCs w:val="24"/>
        </w:rPr>
        <w:t>О коммерческой тайне</w:t>
      </w:r>
      <w:r>
        <w:rPr>
          <w:rFonts w:ascii="Times New Roman" w:hAnsi="Times New Roman" w:cs="Times New Roman"/>
          <w:sz w:val="24"/>
          <w:szCs w:val="24"/>
        </w:rPr>
        <w:t>»</w:t>
      </w:r>
      <w:r w:rsidRPr="00842DF6">
        <w:rPr>
          <w:rFonts w:ascii="Times New Roman" w:hAnsi="Times New Roman" w:cs="Times New Roman"/>
          <w:sz w:val="24"/>
          <w:szCs w:val="24"/>
        </w:rPr>
        <w:t>. С точки зрения государственного органа или государственной организации, это позволит в полной мере оценить действия стороны изготовителей (продавцов, поставщиков, представителей, исполнителей, ремонтных организаций)</w:t>
      </w:r>
      <w:r w:rsidR="00E7177B">
        <w:rPr>
          <w:rFonts w:ascii="Times New Roman" w:hAnsi="Times New Roman" w:cs="Times New Roman"/>
          <w:sz w:val="24"/>
          <w:szCs w:val="24"/>
        </w:rPr>
        <w:t>,</w:t>
      </w:r>
      <w:r w:rsidRPr="00842DF6">
        <w:rPr>
          <w:rFonts w:ascii="Times New Roman" w:hAnsi="Times New Roman" w:cs="Times New Roman"/>
          <w:sz w:val="24"/>
          <w:szCs w:val="24"/>
        </w:rPr>
        <w:t xml:space="preserve"> </w:t>
      </w:r>
      <w:r w:rsidR="00E7177B">
        <w:rPr>
          <w:rFonts w:ascii="Times New Roman" w:hAnsi="Times New Roman" w:cs="Times New Roman"/>
          <w:sz w:val="24"/>
          <w:szCs w:val="24"/>
        </w:rPr>
        <w:t>что позволит проанализировать</w:t>
      </w:r>
      <w:r w:rsidRPr="00842DF6">
        <w:rPr>
          <w:rFonts w:ascii="Times New Roman" w:hAnsi="Times New Roman" w:cs="Times New Roman"/>
          <w:sz w:val="24"/>
          <w:szCs w:val="24"/>
        </w:rPr>
        <w:t xml:space="preserve"> весь процесс производства предоставляемых благ</w:t>
      </w:r>
      <w:r>
        <w:rPr>
          <w:rFonts w:ascii="Times New Roman" w:hAnsi="Times New Roman" w:cs="Times New Roman"/>
          <w:sz w:val="24"/>
          <w:szCs w:val="24"/>
        </w:rPr>
        <w:t xml:space="preserve">. </w:t>
      </w:r>
      <w:r w:rsidR="00E7177B">
        <w:rPr>
          <w:rFonts w:ascii="Times New Roman" w:hAnsi="Times New Roman" w:cs="Times New Roman"/>
          <w:sz w:val="24"/>
          <w:szCs w:val="24"/>
        </w:rPr>
        <w:t>Однако</w:t>
      </w:r>
      <w:r>
        <w:rPr>
          <w:rFonts w:ascii="Times New Roman" w:hAnsi="Times New Roman" w:cs="Times New Roman"/>
          <w:sz w:val="24"/>
          <w:szCs w:val="24"/>
        </w:rPr>
        <w:t xml:space="preserve">, </w:t>
      </w:r>
      <w:r w:rsidRPr="00842DF6">
        <w:rPr>
          <w:rFonts w:ascii="Times New Roman" w:hAnsi="Times New Roman" w:cs="Times New Roman"/>
          <w:sz w:val="24"/>
          <w:szCs w:val="24"/>
        </w:rPr>
        <w:t>сторон</w:t>
      </w:r>
      <w:r>
        <w:rPr>
          <w:rFonts w:ascii="Times New Roman" w:hAnsi="Times New Roman" w:cs="Times New Roman"/>
          <w:sz w:val="24"/>
          <w:szCs w:val="24"/>
        </w:rPr>
        <w:t>е</w:t>
      </w:r>
      <w:r w:rsidRPr="00842DF6">
        <w:rPr>
          <w:rFonts w:ascii="Times New Roman" w:hAnsi="Times New Roman" w:cs="Times New Roman"/>
          <w:sz w:val="24"/>
          <w:szCs w:val="24"/>
        </w:rPr>
        <w:t xml:space="preserve"> изготовителей (продавцов, поставщиков, представителей, исполнителей, ремонтных организаций)</w:t>
      </w:r>
      <w:r>
        <w:rPr>
          <w:rFonts w:ascii="Times New Roman" w:hAnsi="Times New Roman" w:cs="Times New Roman"/>
          <w:sz w:val="24"/>
          <w:szCs w:val="24"/>
        </w:rPr>
        <w:t xml:space="preserve"> предоставлена гарантия</w:t>
      </w:r>
      <w:r w:rsidR="00E01513">
        <w:rPr>
          <w:rFonts w:ascii="Times New Roman" w:hAnsi="Times New Roman" w:cs="Times New Roman"/>
          <w:sz w:val="24"/>
          <w:szCs w:val="24"/>
        </w:rPr>
        <w:t xml:space="preserve"> того, что такие сведения не будут разглашены (часть 3 статьи 12 Закона «О коммерческой тайне») (хотя никто не исключает возможности злоупотребления или превышения своих служебных полномочий).</w:t>
      </w:r>
    </w:p>
    <w:p w14:paraId="06B9A484" w14:textId="1F8CE772" w:rsidR="00646604" w:rsidRDefault="00E01513"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11.1 </w:t>
      </w:r>
      <w:r w:rsidRPr="00E01513">
        <w:rPr>
          <w:rFonts w:ascii="Times New Roman" w:hAnsi="Times New Roman" w:cs="Times New Roman"/>
          <w:i/>
          <w:iCs/>
          <w:sz w:val="24"/>
          <w:szCs w:val="24"/>
        </w:rPr>
        <w:t xml:space="preserve">в подпункте 1.2 </w:t>
      </w:r>
      <w:r>
        <w:rPr>
          <w:rFonts w:ascii="Times New Roman" w:hAnsi="Times New Roman" w:cs="Times New Roman"/>
          <w:i/>
          <w:iCs/>
          <w:sz w:val="24"/>
          <w:szCs w:val="24"/>
        </w:rPr>
        <w:t xml:space="preserve">пункта 1 статьи 42 Закона </w:t>
      </w:r>
      <w:r w:rsidRPr="00E01513">
        <w:rPr>
          <w:rFonts w:ascii="Times New Roman" w:hAnsi="Times New Roman" w:cs="Times New Roman"/>
          <w:i/>
          <w:iCs/>
          <w:sz w:val="24"/>
          <w:szCs w:val="24"/>
        </w:rPr>
        <w:t>слова «о прекращении» заменить словами «об устранении»</w:t>
      </w:r>
    </w:p>
    <w:p w14:paraId="37FEDDA6" w14:textId="3213D654" w:rsidR="00E01513" w:rsidRDefault="00E01513"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Данное изменение устраняет логическую ошибку (формулировка «о прекращении</w:t>
      </w:r>
      <w:r w:rsidR="00E7177B">
        <w:rPr>
          <w:rFonts w:ascii="Times New Roman" w:hAnsi="Times New Roman" w:cs="Times New Roman"/>
          <w:sz w:val="24"/>
          <w:szCs w:val="24"/>
        </w:rPr>
        <w:t>»</w:t>
      </w:r>
      <w:r>
        <w:rPr>
          <w:rFonts w:ascii="Times New Roman" w:hAnsi="Times New Roman" w:cs="Times New Roman"/>
          <w:sz w:val="24"/>
          <w:szCs w:val="24"/>
        </w:rPr>
        <w:t xml:space="preserve"> подразумевает полное окончание всей деятельности, которая нарушает права потребителей, а «устранение» подразумевает приведение данной деятельности в соответствие с Законом (в данном случае)).</w:t>
      </w:r>
    </w:p>
    <w:p w14:paraId="01A072F8" w14:textId="7589CFE9" w:rsidR="00E01513" w:rsidRDefault="00E01513"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11.2 </w:t>
      </w:r>
      <w:r w:rsidRPr="00E01513">
        <w:rPr>
          <w:rFonts w:ascii="Times New Roman" w:hAnsi="Times New Roman" w:cs="Times New Roman"/>
          <w:i/>
          <w:iCs/>
          <w:sz w:val="24"/>
          <w:szCs w:val="24"/>
        </w:rPr>
        <w:t xml:space="preserve">в подпункте 1.7 </w:t>
      </w:r>
      <w:r>
        <w:rPr>
          <w:rFonts w:ascii="Times New Roman" w:hAnsi="Times New Roman" w:cs="Times New Roman"/>
          <w:i/>
          <w:iCs/>
          <w:sz w:val="24"/>
          <w:szCs w:val="24"/>
        </w:rPr>
        <w:t xml:space="preserve">пункта 1 статьи 42 Закона </w:t>
      </w:r>
      <w:r w:rsidRPr="00E01513">
        <w:rPr>
          <w:rFonts w:ascii="Times New Roman" w:hAnsi="Times New Roman" w:cs="Times New Roman"/>
          <w:i/>
          <w:iCs/>
          <w:sz w:val="24"/>
          <w:szCs w:val="24"/>
        </w:rPr>
        <w:t>слова «иного законодательства» заменить словами «иных актов законодательства»;</w:t>
      </w:r>
    </w:p>
    <w:p w14:paraId="054CC061" w14:textId="57CEAA28" w:rsidR="00E01513" w:rsidRDefault="00E01513"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Данное изменение не вносит каких-либо значимых корректировок, так как а</w:t>
      </w:r>
      <w:r w:rsidRPr="001F6C04">
        <w:rPr>
          <w:rFonts w:ascii="Times New Roman" w:hAnsi="Times New Roman" w:cs="Times New Roman"/>
          <w:sz w:val="24"/>
          <w:szCs w:val="24"/>
        </w:rPr>
        <w:t xml:space="preserve">кты законодательства </w:t>
      </w:r>
      <w:r w:rsidR="00E7177B">
        <w:rPr>
          <w:rFonts w:ascii="Times New Roman" w:hAnsi="Times New Roman" w:cs="Times New Roman"/>
          <w:sz w:val="24"/>
          <w:szCs w:val="24"/>
        </w:rPr>
        <w:t xml:space="preserve">– </w:t>
      </w:r>
      <w:r>
        <w:rPr>
          <w:rFonts w:ascii="Times New Roman" w:hAnsi="Times New Roman" w:cs="Times New Roman"/>
          <w:sz w:val="24"/>
          <w:szCs w:val="24"/>
        </w:rPr>
        <w:t>это</w:t>
      </w:r>
      <w:r w:rsidRPr="001F6C04">
        <w:rPr>
          <w:rFonts w:ascii="Times New Roman" w:hAnsi="Times New Roman" w:cs="Times New Roman"/>
          <w:sz w:val="24"/>
          <w:szCs w:val="24"/>
        </w:rPr>
        <w:t xml:space="preserve"> нормативные правовые акты, составляющие законодательство</w:t>
      </w:r>
      <w:r>
        <w:rPr>
          <w:rFonts w:ascii="Times New Roman" w:hAnsi="Times New Roman" w:cs="Times New Roman"/>
          <w:sz w:val="24"/>
          <w:szCs w:val="24"/>
        </w:rPr>
        <w:t xml:space="preserve"> (пункт 1 статьи 2 </w:t>
      </w:r>
      <w:r w:rsidRPr="001F6C04">
        <w:rPr>
          <w:rFonts w:ascii="Times New Roman" w:hAnsi="Times New Roman" w:cs="Times New Roman"/>
          <w:sz w:val="24"/>
          <w:szCs w:val="24"/>
        </w:rPr>
        <w:t>Закон</w:t>
      </w:r>
      <w:r>
        <w:rPr>
          <w:rFonts w:ascii="Times New Roman" w:hAnsi="Times New Roman" w:cs="Times New Roman"/>
          <w:sz w:val="24"/>
          <w:szCs w:val="24"/>
        </w:rPr>
        <w:t>а</w:t>
      </w:r>
      <w:r w:rsidRPr="001F6C04">
        <w:rPr>
          <w:rFonts w:ascii="Times New Roman" w:hAnsi="Times New Roman" w:cs="Times New Roman"/>
          <w:sz w:val="24"/>
          <w:szCs w:val="24"/>
        </w:rPr>
        <w:t xml:space="preserve"> Республики Беларусь</w:t>
      </w:r>
      <w:r>
        <w:rPr>
          <w:rFonts w:ascii="Times New Roman" w:hAnsi="Times New Roman" w:cs="Times New Roman"/>
          <w:sz w:val="24"/>
          <w:szCs w:val="24"/>
        </w:rPr>
        <w:t xml:space="preserve"> от </w:t>
      </w:r>
      <w:r w:rsidRPr="001F6C04">
        <w:rPr>
          <w:rFonts w:ascii="Times New Roman" w:hAnsi="Times New Roman" w:cs="Times New Roman"/>
          <w:sz w:val="24"/>
          <w:szCs w:val="24"/>
        </w:rPr>
        <w:t>17 июля 2018 г. N 130-З</w:t>
      </w:r>
      <w:r>
        <w:rPr>
          <w:rFonts w:ascii="Times New Roman" w:hAnsi="Times New Roman" w:cs="Times New Roman"/>
          <w:sz w:val="24"/>
          <w:szCs w:val="24"/>
        </w:rPr>
        <w:t xml:space="preserve"> </w:t>
      </w:r>
      <w:r w:rsidRPr="001F6C04">
        <w:rPr>
          <w:rFonts w:ascii="Times New Roman" w:hAnsi="Times New Roman" w:cs="Times New Roman"/>
          <w:sz w:val="24"/>
          <w:szCs w:val="24"/>
        </w:rPr>
        <w:t>«О нормативных правовых актах»</w:t>
      </w:r>
      <w:r>
        <w:rPr>
          <w:rFonts w:ascii="Times New Roman" w:hAnsi="Times New Roman" w:cs="Times New Roman"/>
          <w:sz w:val="24"/>
          <w:szCs w:val="24"/>
        </w:rPr>
        <w:t>)</w:t>
      </w:r>
      <w:r w:rsidRPr="001F6C04">
        <w:rPr>
          <w:rFonts w:ascii="Times New Roman" w:hAnsi="Times New Roman" w:cs="Times New Roman"/>
          <w:sz w:val="24"/>
          <w:szCs w:val="24"/>
        </w:rPr>
        <w:t>, то есть его содержание.</w:t>
      </w:r>
      <w:r>
        <w:rPr>
          <w:rFonts w:ascii="Times New Roman" w:hAnsi="Times New Roman" w:cs="Times New Roman"/>
          <w:sz w:val="24"/>
          <w:szCs w:val="24"/>
        </w:rPr>
        <w:t xml:space="preserve"> Поэтому данное изменение не видится нам целесообразным.</w:t>
      </w:r>
    </w:p>
    <w:p w14:paraId="7173561D" w14:textId="77777777" w:rsidR="00A2384C" w:rsidRDefault="00E01513"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11.3 </w:t>
      </w:r>
      <w:r w:rsidRPr="00E01513">
        <w:rPr>
          <w:rFonts w:ascii="Times New Roman" w:hAnsi="Times New Roman" w:cs="Times New Roman"/>
          <w:i/>
          <w:iCs/>
          <w:sz w:val="24"/>
          <w:szCs w:val="24"/>
        </w:rPr>
        <w:t xml:space="preserve">дополнить пункт </w:t>
      </w:r>
      <w:r w:rsidR="00A2384C">
        <w:rPr>
          <w:rFonts w:ascii="Times New Roman" w:hAnsi="Times New Roman" w:cs="Times New Roman"/>
          <w:i/>
          <w:iCs/>
          <w:sz w:val="24"/>
          <w:szCs w:val="24"/>
        </w:rPr>
        <w:t>1</w:t>
      </w:r>
      <w:r w:rsidRPr="00E01513">
        <w:rPr>
          <w:rFonts w:ascii="Times New Roman" w:hAnsi="Times New Roman" w:cs="Times New Roman"/>
          <w:i/>
          <w:iCs/>
          <w:sz w:val="24"/>
          <w:szCs w:val="24"/>
        </w:rPr>
        <w:t>подпунктом 1.7</w:t>
      </w:r>
      <w:r w:rsidR="00A2384C">
        <w:rPr>
          <w:rFonts w:ascii="Times New Roman" w:hAnsi="Times New Roman" w:cs="Times New Roman"/>
          <w:i/>
          <w:iCs/>
          <w:sz w:val="24"/>
          <w:szCs w:val="24"/>
          <w:vertAlign w:val="superscript"/>
        </w:rPr>
        <w:t>1</w:t>
      </w:r>
      <w:r w:rsidRPr="00E01513">
        <w:rPr>
          <w:rFonts w:ascii="Times New Roman" w:hAnsi="Times New Roman" w:cs="Times New Roman"/>
          <w:i/>
          <w:iCs/>
          <w:sz w:val="24"/>
          <w:szCs w:val="24"/>
        </w:rPr>
        <w:t xml:space="preserve"> следующего содержания: «</w:t>
      </w:r>
    </w:p>
    <w:p w14:paraId="1015C27B" w14:textId="6A37959B" w:rsidR="00E01513" w:rsidRPr="00E01513" w:rsidRDefault="00E01513" w:rsidP="00C22FE2">
      <w:pPr>
        <w:pStyle w:val="a3"/>
        <w:ind w:left="0" w:firstLine="567"/>
        <w:jc w:val="both"/>
        <w:rPr>
          <w:rFonts w:ascii="Times New Roman" w:hAnsi="Times New Roman" w:cs="Times New Roman"/>
          <w:i/>
          <w:iCs/>
          <w:sz w:val="24"/>
          <w:szCs w:val="24"/>
        </w:rPr>
      </w:pPr>
      <w:r w:rsidRPr="00E01513">
        <w:rPr>
          <w:rFonts w:ascii="Times New Roman" w:hAnsi="Times New Roman" w:cs="Times New Roman"/>
          <w:i/>
          <w:iCs/>
          <w:sz w:val="24"/>
          <w:szCs w:val="24"/>
        </w:rPr>
        <w:t>1.7</w:t>
      </w:r>
      <w:r w:rsidR="00A2384C">
        <w:rPr>
          <w:rFonts w:ascii="Times New Roman" w:hAnsi="Times New Roman" w:cs="Times New Roman"/>
          <w:i/>
          <w:iCs/>
          <w:sz w:val="24"/>
          <w:szCs w:val="24"/>
          <w:vertAlign w:val="superscript"/>
        </w:rPr>
        <w:t>1</w:t>
      </w:r>
      <w:r w:rsidRPr="00E01513">
        <w:rPr>
          <w:rFonts w:ascii="Times New Roman" w:hAnsi="Times New Roman" w:cs="Times New Roman"/>
          <w:i/>
          <w:iCs/>
          <w:sz w:val="24"/>
          <w:szCs w:val="24"/>
        </w:rPr>
        <w:t>. рассматривает в соответствии с законодательством об обращениях граждан и юридических лиц обращения потребителей и при выявлении нарушений прав потребителей направляет изготовителям (продавцам, поставщикам, представителям, исполнителям, ремонтным организациям) предписания об устранении нарушений прав потребителей;»;</w:t>
      </w:r>
    </w:p>
    <w:p w14:paraId="1C6DB81A" w14:textId="5F4661D5" w:rsidR="00E01513" w:rsidRPr="0027609D" w:rsidRDefault="00A2384C" w:rsidP="0027609D">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Данн</w:t>
      </w:r>
      <w:r w:rsidR="00E7177B">
        <w:rPr>
          <w:rFonts w:ascii="Times New Roman" w:hAnsi="Times New Roman" w:cs="Times New Roman"/>
          <w:sz w:val="24"/>
          <w:szCs w:val="24"/>
        </w:rPr>
        <w:t>ым</w:t>
      </w:r>
      <w:r>
        <w:rPr>
          <w:rFonts w:ascii="Times New Roman" w:hAnsi="Times New Roman" w:cs="Times New Roman"/>
          <w:sz w:val="24"/>
          <w:szCs w:val="24"/>
        </w:rPr>
        <w:t xml:space="preserve"> предложением стоило бы изменить положения пункта 1.2 пункта 1 данной статьи, так как, в нём содержатся некоторые действия, описанные в данном предложении. Также следует отметить, что наделение Министерства антимонопольного регулирования и торговли </w:t>
      </w:r>
      <w:r>
        <w:rPr>
          <w:rFonts w:ascii="Times New Roman" w:hAnsi="Times New Roman" w:cs="Times New Roman"/>
          <w:sz w:val="24"/>
          <w:szCs w:val="24"/>
        </w:rPr>
        <w:lastRenderedPageBreak/>
        <w:t xml:space="preserve">Республики Беларусь дополняет положения о полномочиях этого государственного органа пунктом из </w:t>
      </w:r>
      <w:r w:rsidR="00C22FE2" w:rsidRPr="00A2384C">
        <w:rPr>
          <w:rFonts w:ascii="Times New Roman" w:hAnsi="Times New Roman" w:cs="Times New Roman"/>
          <w:sz w:val="24"/>
          <w:szCs w:val="24"/>
        </w:rPr>
        <w:t>Постановлени</w:t>
      </w:r>
      <w:r w:rsidR="00E7177B">
        <w:rPr>
          <w:rFonts w:ascii="Times New Roman" w:hAnsi="Times New Roman" w:cs="Times New Roman"/>
          <w:sz w:val="24"/>
          <w:szCs w:val="24"/>
        </w:rPr>
        <w:t>я</w:t>
      </w:r>
      <w:r w:rsidR="00C22FE2" w:rsidRPr="00A2384C">
        <w:rPr>
          <w:rFonts w:ascii="Times New Roman" w:hAnsi="Times New Roman" w:cs="Times New Roman"/>
          <w:sz w:val="24"/>
          <w:szCs w:val="24"/>
        </w:rPr>
        <w:t xml:space="preserve"> Совета Министров Республики Беларусь</w:t>
      </w:r>
      <w:r w:rsidR="00C22FE2">
        <w:rPr>
          <w:rFonts w:ascii="Times New Roman" w:hAnsi="Times New Roman" w:cs="Times New Roman"/>
          <w:sz w:val="24"/>
          <w:szCs w:val="24"/>
        </w:rPr>
        <w:t xml:space="preserve"> от </w:t>
      </w:r>
      <w:r w:rsidRPr="00C22FE2">
        <w:rPr>
          <w:rFonts w:ascii="Times New Roman" w:hAnsi="Times New Roman" w:cs="Times New Roman"/>
          <w:sz w:val="24"/>
          <w:szCs w:val="24"/>
        </w:rPr>
        <w:t>6 сентября 2016 г. № 702</w:t>
      </w:r>
      <w:r w:rsidR="00C22FE2">
        <w:rPr>
          <w:rFonts w:ascii="Times New Roman" w:hAnsi="Times New Roman" w:cs="Times New Roman"/>
          <w:sz w:val="24"/>
          <w:szCs w:val="24"/>
        </w:rPr>
        <w:t xml:space="preserve"> «</w:t>
      </w:r>
      <w:r w:rsidRPr="00C22FE2">
        <w:rPr>
          <w:rFonts w:ascii="Times New Roman" w:hAnsi="Times New Roman" w:cs="Times New Roman"/>
          <w:sz w:val="24"/>
          <w:szCs w:val="24"/>
        </w:rPr>
        <w:t>Вопросы Министерства антимонопольного регулирования и торговли Республики Беларусь</w:t>
      </w:r>
      <w:r w:rsidR="00C22FE2">
        <w:rPr>
          <w:rFonts w:ascii="Times New Roman" w:hAnsi="Times New Roman" w:cs="Times New Roman"/>
          <w:sz w:val="24"/>
          <w:szCs w:val="24"/>
        </w:rPr>
        <w:t xml:space="preserve">» (пункт 6.29) </w:t>
      </w:r>
      <w:r w:rsidRPr="00C22FE2">
        <w:rPr>
          <w:rFonts w:ascii="Times New Roman" w:hAnsi="Times New Roman" w:cs="Times New Roman"/>
          <w:sz w:val="24"/>
          <w:szCs w:val="24"/>
        </w:rPr>
        <w:t>полномочием рассматривать обращения граждан и юридических лиц</w:t>
      </w:r>
      <w:r w:rsidR="00C22FE2">
        <w:rPr>
          <w:rFonts w:ascii="Times New Roman" w:hAnsi="Times New Roman" w:cs="Times New Roman"/>
          <w:sz w:val="24"/>
          <w:szCs w:val="24"/>
        </w:rPr>
        <w:t xml:space="preserve">. </w:t>
      </w:r>
      <w:r w:rsidR="009B3F71">
        <w:rPr>
          <w:rFonts w:ascii="Times New Roman" w:hAnsi="Times New Roman" w:cs="Times New Roman"/>
          <w:sz w:val="24"/>
          <w:szCs w:val="24"/>
        </w:rPr>
        <w:t>Это позволит граждан ознакомиться со своим правом на обращение непосредственно</w:t>
      </w:r>
      <w:r w:rsidR="00C22FE2">
        <w:rPr>
          <w:rFonts w:ascii="Times New Roman" w:hAnsi="Times New Roman" w:cs="Times New Roman"/>
          <w:sz w:val="24"/>
          <w:szCs w:val="24"/>
        </w:rPr>
        <w:t xml:space="preserve"> в </w:t>
      </w:r>
      <w:r w:rsidR="00C22FE2" w:rsidRPr="00C22FE2">
        <w:rPr>
          <w:rFonts w:ascii="Times New Roman" w:hAnsi="Times New Roman" w:cs="Times New Roman"/>
          <w:sz w:val="24"/>
          <w:szCs w:val="24"/>
        </w:rPr>
        <w:t>Министерств</w:t>
      </w:r>
      <w:r w:rsidR="00C22FE2">
        <w:rPr>
          <w:rFonts w:ascii="Times New Roman" w:hAnsi="Times New Roman" w:cs="Times New Roman"/>
          <w:sz w:val="24"/>
          <w:szCs w:val="24"/>
        </w:rPr>
        <w:t>о</w:t>
      </w:r>
      <w:r w:rsidR="00C22FE2" w:rsidRPr="00C22FE2">
        <w:rPr>
          <w:rFonts w:ascii="Times New Roman" w:hAnsi="Times New Roman" w:cs="Times New Roman"/>
          <w:sz w:val="24"/>
          <w:szCs w:val="24"/>
        </w:rPr>
        <w:t xml:space="preserve"> антимонопольного регулирования и торговли Республики Беларусь</w:t>
      </w:r>
      <w:r w:rsidR="00C22FE2">
        <w:rPr>
          <w:rFonts w:ascii="Times New Roman" w:hAnsi="Times New Roman" w:cs="Times New Roman"/>
          <w:sz w:val="24"/>
          <w:szCs w:val="24"/>
        </w:rPr>
        <w:t xml:space="preserve">, так как Закон более известен, чем </w:t>
      </w:r>
      <w:r w:rsidR="00C22FE2" w:rsidRPr="00A2384C">
        <w:rPr>
          <w:rFonts w:ascii="Times New Roman" w:hAnsi="Times New Roman" w:cs="Times New Roman"/>
          <w:sz w:val="24"/>
          <w:szCs w:val="24"/>
        </w:rPr>
        <w:t>Постановление Совета Министров Республики Беларусь</w:t>
      </w:r>
      <w:r w:rsidR="00C22FE2">
        <w:rPr>
          <w:rFonts w:ascii="Times New Roman" w:hAnsi="Times New Roman" w:cs="Times New Roman"/>
          <w:sz w:val="24"/>
          <w:szCs w:val="24"/>
        </w:rPr>
        <w:t xml:space="preserve"> </w:t>
      </w:r>
      <w:r w:rsidR="00C22FE2" w:rsidRPr="00C22FE2">
        <w:rPr>
          <w:rFonts w:ascii="Times New Roman" w:hAnsi="Times New Roman" w:cs="Times New Roman"/>
          <w:sz w:val="24"/>
          <w:szCs w:val="24"/>
        </w:rPr>
        <w:t>№ 702</w:t>
      </w:r>
      <w:r w:rsidR="00C22FE2">
        <w:rPr>
          <w:rFonts w:ascii="Times New Roman" w:hAnsi="Times New Roman" w:cs="Times New Roman"/>
          <w:sz w:val="24"/>
          <w:szCs w:val="24"/>
        </w:rPr>
        <w:t xml:space="preserve">. Хотя внесение таких изменений в Закон в последующем </w:t>
      </w:r>
      <w:r w:rsidRPr="00C22FE2">
        <w:rPr>
          <w:rFonts w:ascii="Times New Roman" w:hAnsi="Times New Roman" w:cs="Times New Roman"/>
          <w:sz w:val="24"/>
          <w:szCs w:val="24"/>
        </w:rPr>
        <w:t xml:space="preserve">может привести к злоупотреблению правом со стороны некоторых лиц, что </w:t>
      </w:r>
      <w:r w:rsidR="00C22FE2">
        <w:rPr>
          <w:rFonts w:ascii="Times New Roman" w:hAnsi="Times New Roman" w:cs="Times New Roman"/>
          <w:sz w:val="24"/>
          <w:szCs w:val="24"/>
        </w:rPr>
        <w:t>может привести к торможению деятельности данного органа.</w:t>
      </w:r>
      <w:r w:rsidR="0027609D">
        <w:rPr>
          <w:rFonts w:ascii="Times New Roman" w:hAnsi="Times New Roman" w:cs="Times New Roman"/>
          <w:sz w:val="24"/>
          <w:szCs w:val="24"/>
        </w:rPr>
        <w:t xml:space="preserve"> </w:t>
      </w:r>
    </w:p>
    <w:p w14:paraId="6E41987A" w14:textId="0F701453" w:rsidR="00C22FE2" w:rsidRDefault="00C22FE2"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12.1 </w:t>
      </w:r>
      <w:r w:rsidRPr="00C22FE2">
        <w:rPr>
          <w:rFonts w:ascii="Times New Roman" w:hAnsi="Times New Roman" w:cs="Times New Roman"/>
          <w:i/>
          <w:iCs/>
          <w:sz w:val="24"/>
          <w:szCs w:val="24"/>
        </w:rPr>
        <w:t>абзац второй пункта 1 статьи 43 Закона изложить в следующей редакции: «рассматривать в соответствии с законодательством об обращениях граждан и юридических лиц обращения потребителей и при выявлении нарушений прав потребителей направлять изготовителям (продавцам, поставщикам, представителям, исполнителям, ремонтным организациям) предписания об устранении нарушений прав потребителей;»</w:t>
      </w:r>
    </w:p>
    <w:p w14:paraId="6E28BB94" w14:textId="46EA838C" w:rsidR="00C22FE2" w:rsidRDefault="00C22FE2"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В отношении статьи 43 Закона, более эффективным было бы в дополнении к расширению абзаца второго исключить абзац пятый пункта 1 данной статьи, так это создаст тавтологию в формулировании самой нормы.</w:t>
      </w:r>
    </w:p>
    <w:p w14:paraId="2DC572BE" w14:textId="1A62B1A9" w:rsidR="00C22FE2" w:rsidRDefault="00C22FE2"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12.2 </w:t>
      </w:r>
      <w:r w:rsidRPr="00C22FE2">
        <w:rPr>
          <w:rFonts w:ascii="Times New Roman" w:hAnsi="Times New Roman" w:cs="Times New Roman"/>
          <w:i/>
          <w:iCs/>
          <w:sz w:val="24"/>
          <w:szCs w:val="24"/>
        </w:rPr>
        <w:t>в абзаце пятом слова «о прекращении» заменить словами «об устранении»;</w:t>
      </w:r>
    </w:p>
    <w:p w14:paraId="57465F09" w14:textId="5C01E6E4" w:rsidR="00C22FE2" w:rsidRDefault="00C22FE2" w:rsidP="00C22FE2">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Данный абзац следует полностью исключить</w:t>
      </w:r>
      <w:r w:rsidR="009B3F71">
        <w:rPr>
          <w:rFonts w:ascii="Times New Roman" w:hAnsi="Times New Roman" w:cs="Times New Roman"/>
          <w:sz w:val="24"/>
          <w:szCs w:val="24"/>
        </w:rPr>
        <w:t xml:space="preserve"> по причине того, что</w:t>
      </w:r>
      <w:r w:rsidR="00547918">
        <w:rPr>
          <w:rFonts w:ascii="Times New Roman" w:hAnsi="Times New Roman" w:cs="Times New Roman"/>
          <w:sz w:val="24"/>
          <w:szCs w:val="24"/>
        </w:rPr>
        <w:t xml:space="preserve"> </w:t>
      </w:r>
      <w:r w:rsidR="009B3F71">
        <w:rPr>
          <w:rFonts w:ascii="Times New Roman" w:hAnsi="Times New Roman" w:cs="Times New Roman"/>
          <w:sz w:val="24"/>
          <w:szCs w:val="24"/>
        </w:rPr>
        <w:t>содержание данного абзаца планируется внести в абзац пятый пункта 1статьи 43 Закона</w:t>
      </w:r>
    </w:p>
    <w:p w14:paraId="125785B6" w14:textId="201758D0" w:rsidR="00C22FE2" w:rsidRDefault="00C22FE2" w:rsidP="00C22FE2">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 xml:space="preserve">12.3 </w:t>
      </w:r>
      <w:r w:rsidR="0027609D" w:rsidRPr="0027609D">
        <w:rPr>
          <w:rFonts w:ascii="Times New Roman" w:hAnsi="Times New Roman" w:cs="Times New Roman"/>
          <w:i/>
          <w:iCs/>
          <w:sz w:val="24"/>
          <w:szCs w:val="24"/>
        </w:rPr>
        <w:t>в абзаце шестом слова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заменить словами «изготовителям (продавцам, поставщикам, представителям, исполнителям, ремонтным организациям) требования о приостановлении (запрете) производства и (или)»;</w:t>
      </w:r>
    </w:p>
    <w:p w14:paraId="4F571D0A" w14:textId="40462D58" w:rsidR="00547918" w:rsidRPr="002E21B4" w:rsidRDefault="00547918" w:rsidP="002E21B4">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Следует отметить, что изменение формулировки «направля</w:t>
      </w:r>
      <w:r w:rsidR="002E21B4">
        <w:rPr>
          <w:rFonts w:ascii="Times New Roman" w:hAnsi="Times New Roman" w:cs="Times New Roman"/>
          <w:sz w:val="24"/>
          <w:szCs w:val="24"/>
        </w:rPr>
        <w:t xml:space="preserve">ет предписания» на «на направляет требования» в связи с тем, что </w:t>
      </w:r>
      <w:r w:rsidR="002E21B4" w:rsidRPr="002E21B4">
        <w:rPr>
          <w:rFonts w:ascii="Times New Roman" w:hAnsi="Times New Roman" w:cs="Times New Roman"/>
          <w:sz w:val="24"/>
          <w:szCs w:val="24"/>
        </w:rPr>
        <w:t>местных исполнительных и распорядительных органов в области защиты прав потребителей</w:t>
      </w:r>
      <w:r w:rsidR="002E21B4">
        <w:rPr>
          <w:rFonts w:ascii="Times New Roman" w:hAnsi="Times New Roman" w:cs="Times New Roman"/>
          <w:sz w:val="24"/>
          <w:szCs w:val="24"/>
        </w:rPr>
        <w:t xml:space="preserve"> не уполномочены направлять предписания об устранении нарушений (статьи 41 - 44 </w:t>
      </w:r>
      <w:r w:rsidR="002E21B4" w:rsidRPr="002E21B4">
        <w:rPr>
          <w:rFonts w:ascii="Times New Roman" w:hAnsi="Times New Roman" w:cs="Times New Roman"/>
          <w:sz w:val="24"/>
          <w:szCs w:val="24"/>
        </w:rPr>
        <w:t>Закон Республики Беларусь</w:t>
      </w:r>
      <w:r w:rsidR="002E21B4">
        <w:rPr>
          <w:rFonts w:ascii="Times New Roman" w:hAnsi="Times New Roman" w:cs="Times New Roman"/>
          <w:sz w:val="24"/>
          <w:szCs w:val="24"/>
        </w:rPr>
        <w:t xml:space="preserve"> от </w:t>
      </w:r>
      <w:r w:rsidR="002E21B4" w:rsidRPr="002E21B4">
        <w:rPr>
          <w:rFonts w:ascii="Times New Roman" w:hAnsi="Times New Roman" w:cs="Times New Roman"/>
          <w:sz w:val="24"/>
          <w:szCs w:val="24"/>
        </w:rPr>
        <w:t>4 января 2010 г. N 108-З</w:t>
      </w:r>
      <w:r w:rsidR="002E21B4">
        <w:rPr>
          <w:rFonts w:ascii="Times New Roman" w:hAnsi="Times New Roman" w:cs="Times New Roman"/>
          <w:sz w:val="24"/>
          <w:szCs w:val="24"/>
        </w:rPr>
        <w:t xml:space="preserve"> «</w:t>
      </w:r>
      <w:r w:rsidR="002E21B4" w:rsidRPr="002E21B4">
        <w:rPr>
          <w:rFonts w:ascii="Times New Roman" w:hAnsi="Times New Roman" w:cs="Times New Roman"/>
          <w:sz w:val="24"/>
          <w:szCs w:val="24"/>
        </w:rPr>
        <w:t xml:space="preserve">О </w:t>
      </w:r>
      <w:r w:rsidR="002E21B4" w:rsidRPr="002E21B4">
        <w:rPr>
          <w:rFonts w:ascii="Times New Roman" w:hAnsi="Times New Roman" w:cs="Times New Roman"/>
          <w:sz w:val="24"/>
          <w:szCs w:val="24"/>
        </w:rPr>
        <w:t>местном управлении и самоуправлении в Республике Беларусь</w:t>
      </w:r>
      <w:r w:rsidR="002E21B4">
        <w:rPr>
          <w:rFonts w:ascii="Times New Roman" w:hAnsi="Times New Roman" w:cs="Times New Roman"/>
          <w:sz w:val="24"/>
          <w:szCs w:val="24"/>
        </w:rPr>
        <w:t>»</w:t>
      </w:r>
    </w:p>
    <w:p w14:paraId="1D328C89" w14:textId="536E73A3" w:rsidR="0027609D" w:rsidRDefault="0027609D" w:rsidP="0027609D">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Замена слова «прекращение» на слово «запрет» по содержанию не меняют норму.</w:t>
      </w:r>
    </w:p>
    <w:p w14:paraId="0F520D17" w14:textId="3C32CBE7" w:rsidR="0027609D" w:rsidRDefault="0027609D" w:rsidP="0027609D">
      <w:pPr>
        <w:pStyle w:val="a3"/>
        <w:ind w:left="0" w:firstLine="567"/>
        <w:jc w:val="both"/>
        <w:rPr>
          <w:rFonts w:ascii="Times New Roman" w:hAnsi="Times New Roman" w:cs="Times New Roman"/>
          <w:i/>
          <w:iCs/>
          <w:sz w:val="24"/>
          <w:szCs w:val="24"/>
        </w:rPr>
      </w:pPr>
      <w:r>
        <w:rPr>
          <w:rFonts w:ascii="Times New Roman" w:hAnsi="Times New Roman" w:cs="Times New Roman"/>
          <w:sz w:val="24"/>
          <w:szCs w:val="24"/>
        </w:rPr>
        <w:t>12.4</w:t>
      </w:r>
      <w:r w:rsidRPr="0027609D">
        <w:t xml:space="preserve"> </w:t>
      </w:r>
      <w:r w:rsidRPr="0027609D">
        <w:rPr>
          <w:rFonts w:ascii="Times New Roman" w:hAnsi="Times New Roman" w:cs="Times New Roman"/>
          <w:i/>
          <w:iCs/>
          <w:sz w:val="24"/>
          <w:szCs w:val="24"/>
        </w:rPr>
        <w:t>пункт 2 статьи 43 Закона изложить в следующей редакции: «2. Организации, индивидуальные предприниматели обязаны по требованию местного исполнительного и распорядительного органа в установленный в требовании срок предоставлять документы, объяснения, информацию в письменной и (или) устной форме, необходимую для исполнения возложенных на него полномочий по вопросам защиты прав потребителей, в том числе информацию, составляющую коммерческую тайну, за исключением иной информации, распространение и (или) предоставление которой ограничено.».</w:t>
      </w:r>
    </w:p>
    <w:p w14:paraId="03C53A33" w14:textId="2F6A5BAD" w:rsidR="0027609D" w:rsidRPr="00506C30" w:rsidRDefault="0027609D" w:rsidP="0027609D">
      <w:pPr>
        <w:pStyle w:val="a3"/>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данном случае такое изменение обусловлено тем, что </w:t>
      </w:r>
      <w:r w:rsidRPr="0027609D">
        <w:rPr>
          <w:rFonts w:ascii="Times New Roman" w:hAnsi="Times New Roman" w:cs="Times New Roman"/>
          <w:sz w:val="24"/>
          <w:szCs w:val="24"/>
        </w:rPr>
        <w:t>местны</w:t>
      </w:r>
      <w:r>
        <w:rPr>
          <w:rFonts w:ascii="Times New Roman" w:hAnsi="Times New Roman" w:cs="Times New Roman"/>
          <w:sz w:val="24"/>
          <w:szCs w:val="24"/>
        </w:rPr>
        <w:t>е</w:t>
      </w:r>
      <w:r w:rsidRPr="0027609D">
        <w:rPr>
          <w:rFonts w:ascii="Times New Roman" w:hAnsi="Times New Roman" w:cs="Times New Roman"/>
          <w:sz w:val="24"/>
          <w:szCs w:val="24"/>
        </w:rPr>
        <w:t xml:space="preserve"> исполнительны</w:t>
      </w:r>
      <w:r>
        <w:rPr>
          <w:rFonts w:ascii="Times New Roman" w:hAnsi="Times New Roman" w:cs="Times New Roman"/>
          <w:sz w:val="24"/>
          <w:szCs w:val="24"/>
        </w:rPr>
        <w:t>е</w:t>
      </w:r>
      <w:r w:rsidRPr="0027609D">
        <w:rPr>
          <w:rFonts w:ascii="Times New Roman" w:hAnsi="Times New Roman" w:cs="Times New Roman"/>
          <w:sz w:val="24"/>
          <w:szCs w:val="24"/>
        </w:rPr>
        <w:t xml:space="preserve"> и распорядительны</w:t>
      </w:r>
      <w:r>
        <w:rPr>
          <w:rFonts w:ascii="Times New Roman" w:hAnsi="Times New Roman" w:cs="Times New Roman"/>
          <w:sz w:val="24"/>
          <w:szCs w:val="24"/>
        </w:rPr>
        <w:t>е</w:t>
      </w:r>
      <w:r w:rsidRPr="0027609D">
        <w:rPr>
          <w:rFonts w:ascii="Times New Roman" w:hAnsi="Times New Roman" w:cs="Times New Roman"/>
          <w:sz w:val="24"/>
          <w:szCs w:val="24"/>
        </w:rPr>
        <w:t xml:space="preserve"> орган</w:t>
      </w:r>
      <w:r>
        <w:rPr>
          <w:rFonts w:ascii="Times New Roman" w:hAnsi="Times New Roman" w:cs="Times New Roman"/>
          <w:sz w:val="24"/>
          <w:szCs w:val="24"/>
        </w:rPr>
        <w:t xml:space="preserve">ы </w:t>
      </w:r>
      <w:r w:rsidRPr="0027609D">
        <w:rPr>
          <w:rFonts w:ascii="Times New Roman" w:hAnsi="Times New Roman" w:cs="Times New Roman"/>
          <w:sz w:val="24"/>
          <w:szCs w:val="24"/>
        </w:rPr>
        <w:t>в области защиты прав потребителей</w:t>
      </w:r>
      <w:r>
        <w:rPr>
          <w:rFonts w:ascii="Times New Roman" w:hAnsi="Times New Roman" w:cs="Times New Roman"/>
          <w:sz w:val="24"/>
          <w:szCs w:val="24"/>
        </w:rPr>
        <w:t xml:space="preserve"> не обладают в настоящее время правом запрашивать сведения, составляющие коммерческую тайну (в абзаце 9 части 2 </w:t>
      </w:r>
      <w:r w:rsidR="00A94F54">
        <w:rPr>
          <w:rFonts w:ascii="Times New Roman" w:hAnsi="Times New Roman" w:cs="Times New Roman"/>
          <w:sz w:val="24"/>
          <w:szCs w:val="24"/>
        </w:rPr>
        <w:t xml:space="preserve">статьи 11 Закона «О коммерческой тайне» указано, что таким правом наделены </w:t>
      </w:r>
      <w:r w:rsidR="00A94F54" w:rsidRPr="00A94F54">
        <w:rPr>
          <w:rFonts w:ascii="Times New Roman" w:hAnsi="Times New Roman" w:cs="Times New Roman"/>
          <w:sz w:val="24"/>
          <w:szCs w:val="24"/>
        </w:rPr>
        <w:t>други</w:t>
      </w:r>
      <w:r w:rsidR="00A94F54">
        <w:rPr>
          <w:rFonts w:ascii="Times New Roman" w:hAnsi="Times New Roman" w:cs="Times New Roman"/>
          <w:sz w:val="24"/>
          <w:szCs w:val="24"/>
        </w:rPr>
        <w:t>е</w:t>
      </w:r>
      <w:r w:rsidR="00A94F54" w:rsidRPr="00A94F54">
        <w:rPr>
          <w:rFonts w:ascii="Times New Roman" w:hAnsi="Times New Roman" w:cs="Times New Roman"/>
          <w:sz w:val="24"/>
          <w:szCs w:val="24"/>
        </w:rPr>
        <w:t xml:space="preserve"> государственны</w:t>
      </w:r>
      <w:r w:rsidR="00A94F54">
        <w:rPr>
          <w:rFonts w:ascii="Times New Roman" w:hAnsi="Times New Roman" w:cs="Times New Roman"/>
          <w:sz w:val="24"/>
          <w:szCs w:val="24"/>
        </w:rPr>
        <w:t>е</w:t>
      </w:r>
      <w:r w:rsidR="00A94F54" w:rsidRPr="00A94F54">
        <w:rPr>
          <w:rFonts w:ascii="Times New Roman" w:hAnsi="Times New Roman" w:cs="Times New Roman"/>
          <w:sz w:val="24"/>
          <w:szCs w:val="24"/>
        </w:rPr>
        <w:t xml:space="preserve"> орган</w:t>
      </w:r>
      <w:r w:rsidR="00A94F54">
        <w:rPr>
          <w:rFonts w:ascii="Times New Roman" w:hAnsi="Times New Roman" w:cs="Times New Roman"/>
          <w:sz w:val="24"/>
          <w:szCs w:val="24"/>
        </w:rPr>
        <w:t>ы</w:t>
      </w:r>
      <w:r w:rsidR="00A94F54" w:rsidRPr="00A94F54">
        <w:rPr>
          <w:rFonts w:ascii="Times New Roman" w:hAnsi="Times New Roman" w:cs="Times New Roman"/>
          <w:sz w:val="24"/>
          <w:szCs w:val="24"/>
        </w:rPr>
        <w:t xml:space="preserve"> и ины</w:t>
      </w:r>
      <w:r w:rsidR="00A94F54">
        <w:rPr>
          <w:rFonts w:ascii="Times New Roman" w:hAnsi="Times New Roman" w:cs="Times New Roman"/>
          <w:sz w:val="24"/>
          <w:szCs w:val="24"/>
        </w:rPr>
        <w:t>е</w:t>
      </w:r>
      <w:r w:rsidR="00A94F54" w:rsidRPr="00A94F54">
        <w:rPr>
          <w:rFonts w:ascii="Times New Roman" w:hAnsi="Times New Roman" w:cs="Times New Roman"/>
          <w:sz w:val="24"/>
          <w:szCs w:val="24"/>
        </w:rPr>
        <w:t xml:space="preserve"> лиц</w:t>
      </w:r>
      <w:r w:rsidR="00A94F54">
        <w:rPr>
          <w:rFonts w:ascii="Times New Roman" w:hAnsi="Times New Roman" w:cs="Times New Roman"/>
          <w:sz w:val="24"/>
          <w:szCs w:val="24"/>
        </w:rPr>
        <w:t>а</w:t>
      </w:r>
      <w:r w:rsidR="00A94F54" w:rsidRPr="00A94F54">
        <w:rPr>
          <w:rFonts w:ascii="Times New Roman" w:hAnsi="Times New Roman" w:cs="Times New Roman"/>
          <w:sz w:val="24"/>
          <w:szCs w:val="24"/>
        </w:rPr>
        <w:t>, определенны</w:t>
      </w:r>
      <w:r w:rsidR="00A94F54">
        <w:rPr>
          <w:rFonts w:ascii="Times New Roman" w:hAnsi="Times New Roman" w:cs="Times New Roman"/>
          <w:sz w:val="24"/>
          <w:szCs w:val="24"/>
        </w:rPr>
        <w:t>е</w:t>
      </w:r>
      <w:r w:rsidR="00A94F54" w:rsidRPr="00A94F54">
        <w:rPr>
          <w:rFonts w:ascii="Times New Roman" w:hAnsi="Times New Roman" w:cs="Times New Roman"/>
          <w:sz w:val="24"/>
          <w:szCs w:val="24"/>
        </w:rPr>
        <w:t xml:space="preserve"> законодательными актами</w:t>
      </w:r>
      <w:r w:rsidR="00A94F54">
        <w:rPr>
          <w:rFonts w:ascii="Times New Roman" w:hAnsi="Times New Roman" w:cs="Times New Roman"/>
          <w:sz w:val="24"/>
          <w:szCs w:val="24"/>
        </w:rPr>
        <w:t xml:space="preserve"> </w:t>
      </w:r>
      <w:r>
        <w:rPr>
          <w:rFonts w:ascii="Times New Roman" w:hAnsi="Times New Roman" w:cs="Times New Roman"/>
          <w:sz w:val="24"/>
          <w:szCs w:val="24"/>
        </w:rPr>
        <w:t>Внесение таких изменений позволит им осуществлять свои функции гораздо эффективнее</w:t>
      </w:r>
      <w:r w:rsidR="00506C30">
        <w:rPr>
          <w:rFonts w:ascii="Times New Roman" w:hAnsi="Times New Roman" w:cs="Times New Roman"/>
          <w:sz w:val="24"/>
          <w:szCs w:val="24"/>
        </w:rPr>
        <w:t>.</w:t>
      </w:r>
    </w:p>
    <w:sectPr w:rsidR="0027609D" w:rsidRPr="00506C30" w:rsidSect="00C22FE2">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89A"/>
    <w:multiLevelType w:val="hybridMultilevel"/>
    <w:tmpl w:val="1C1A5B20"/>
    <w:lvl w:ilvl="0" w:tplc="9A6452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6B45D7"/>
    <w:multiLevelType w:val="hybridMultilevel"/>
    <w:tmpl w:val="988A7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4B"/>
    <w:rsid w:val="00012609"/>
    <w:rsid w:val="0018461E"/>
    <w:rsid w:val="001F39E4"/>
    <w:rsid w:val="001F6C04"/>
    <w:rsid w:val="00273F33"/>
    <w:rsid w:val="0027609D"/>
    <w:rsid w:val="002E21B4"/>
    <w:rsid w:val="003477BB"/>
    <w:rsid w:val="004220BF"/>
    <w:rsid w:val="0043604B"/>
    <w:rsid w:val="00456CAD"/>
    <w:rsid w:val="00506C30"/>
    <w:rsid w:val="00506FB8"/>
    <w:rsid w:val="00547918"/>
    <w:rsid w:val="0060443C"/>
    <w:rsid w:val="00617BD4"/>
    <w:rsid w:val="006347CF"/>
    <w:rsid w:val="00646604"/>
    <w:rsid w:val="006553C2"/>
    <w:rsid w:val="006C1966"/>
    <w:rsid w:val="006E0460"/>
    <w:rsid w:val="00744766"/>
    <w:rsid w:val="007B402E"/>
    <w:rsid w:val="007B7B28"/>
    <w:rsid w:val="007E1355"/>
    <w:rsid w:val="00842DF6"/>
    <w:rsid w:val="00844EDA"/>
    <w:rsid w:val="009472C8"/>
    <w:rsid w:val="009B3F71"/>
    <w:rsid w:val="009D3B8C"/>
    <w:rsid w:val="00A0328C"/>
    <w:rsid w:val="00A2384C"/>
    <w:rsid w:val="00A94F54"/>
    <w:rsid w:val="00B350CD"/>
    <w:rsid w:val="00B63965"/>
    <w:rsid w:val="00B902D3"/>
    <w:rsid w:val="00BB6DB1"/>
    <w:rsid w:val="00C22FE2"/>
    <w:rsid w:val="00C55660"/>
    <w:rsid w:val="00CB319B"/>
    <w:rsid w:val="00D42A5B"/>
    <w:rsid w:val="00D7268E"/>
    <w:rsid w:val="00DB4F8F"/>
    <w:rsid w:val="00E01513"/>
    <w:rsid w:val="00E03F89"/>
    <w:rsid w:val="00E43869"/>
    <w:rsid w:val="00E7177B"/>
    <w:rsid w:val="00EF3A38"/>
    <w:rsid w:val="00F143D1"/>
    <w:rsid w:val="00F65391"/>
    <w:rsid w:val="00FE4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AF60"/>
  <w15:chartTrackingRefBased/>
  <w15:docId w15:val="{597F6E27-25C5-4343-8317-FAF462B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7BB"/>
    <w:pPr>
      <w:ind w:left="720"/>
      <w:contextualSpacing/>
    </w:pPr>
  </w:style>
  <w:style w:type="character" w:styleId="a4">
    <w:name w:val="Placeholder Text"/>
    <w:basedOn w:val="a0"/>
    <w:uiPriority w:val="99"/>
    <w:semiHidden/>
    <w:rsid w:val="003477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3148">
      <w:bodyDiv w:val="1"/>
      <w:marLeft w:val="0"/>
      <w:marRight w:val="0"/>
      <w:marTop w:val="0"/>
      <w:marBottom w:val="0"/>
      <w:divBdr>
        <w:top w:val="none" w:sz="0" w:space="0" w:color="auto"/>
        <w:left w:val="none" w:sz="0" w:space="0" w:color="auto"/>
        <w:bottom w:val="none" w:sz="0" w:space="0" w:color="auto"/>
        <w:right w:val="none" w:sz="0" w:space="0" w:color="auto"/>
      </w:divBdr>
    </w:div>
    <w:div w:id="229387579">
      <w:bodyDiv w:val="1"/>
      <w:marLeft w:val="0"/>
      <w:marRight w:val="0"/>
      <w:marTop w:val="0"/>
      <w:marBottom w:val="0"/>
      <w:divBdr>
        <w:top w:val="none" w:sz="0" w:space="0" w:color="auto"/>
        <w:left w:val="none" w:sz="0" w:space="0" w:color="auto"/>
        <w:bottom w:val="none" w:sz="0" w:space="0" w:color="auto"/>
        <w:right w:val="none" w:sz="0" w:space="0" w:color="auto"/>
      </w:divBdr>
    </w:div>
    <w:div w:id="296380106">
      <w:bodyDiv w:val="1"/>
      <w:marLeft w:val="0"/>
      <w:marRight w:val="0"/>
      <w:marTop w:val="0"/>
      <w:marBottom w:val="0"/>
      <w:divBdr>
        <w:top w:val="none" w:sz="0" w:space="0" w:color="auto"/>
        <w:left w:val="none" w:sz="0" w:space="0" w:color="auto"/>
        <w:bottom w:val="none" w:sz="0" w:space="0" w:color="auto"/>
        <w:right w:val="none" w:sz="0" w:space="0" w:color="auto"/>
      </w:divBdr>
    </w:div>
    <w:div w:id="492183007">
      <w:bodyDiv w:val="1"/>
      <w:marLeft w:val="0"/>
      <w:marRight w:val="0"/>
      <w:marTop w:val="0"/>
      <w:marBottom w:val="0"/>
      <w:divBdr>
        <w:top w:val="none" w:sz="0" w:space="0" w:color="auto"/>
        <w:left w:val="none" w:sz="0" w:space="0" w:color="auto"/>
        <w:bottom w:val="none" w:sz="0" w:space="0" w:color="auto"/>
        <w:right w:val="none" w:sz="0" w:space="0" w:color="auto"/>
      </w:divBdr>
    </w:div>
    <w:div w:id="737635621">
      <w:bodyDiv w:val="1"/>
      <w:marLeft w:val="0"/>
      <w:marRight w:val="0"/>
      <w:marTop w:val="0"/>
      <w:marBottom w:val="0"/>
      <w:divBdr>
        <w:top w:val="none" w:sz="0" w:space="0" w:color="auto"/>
        <w:left w:val="none" w:sz="0" w:space="0" w:color="auto"/>
        <w:bottom w:val="none" w:sz="0" w:space="0" w:color="auto"/>
        <w:right w:val="none" w:sz="0" w:space="0" w:color="auto"/>
      </w:divBdr>
    </w:div>
    <w:div w:id="846822551">
      <w:bodyDiv w:val="1"/>
      <w:marLeft w:val="0"/>
      <w:marRight w:val="0"/>
      <w:marTop w:val="0"/>
      <w:marBottom w:val="0"/>
      <w:divBdr>
        <w:top w:val="none" w:sz="0" w:space="0" w:color="auto"/>
        <w:left w:val="none" w:sz="0" w:space="0" w:color="auto"/>
        <w:bottom w:val="none" w:sz="0" w:space="0" w:color="auto"/>
        <w:right w:val="none" w:sz="0" w:space="0" w:color="auto"/>
      </w:divBdr>
    </w:div>
    <w:div w:id="1192298684">
      <w:bodyDiv w:val="1"/>
      <w:marLeft w:val="0"/>
      <w:marRight w:val="0"/>
      <w:marTop w:val="0"/>
      <w:marBottom w:val="0"/>
      <w:divBdr>
        <w:top w:val="none" w:sz="0" w:space="0" w:color="auto"/>
        <w:left w:val="none" w:sz="0" w:space="0" w:color="auto"/>
        <w:bottom w:val="none" w:sz="0" w:space="0" w:color="auto"/>
        <w:right w:val="none" w:sz="0" w:space="0" w:color="auto"/>
      </w:divBdr>
    </w:div>
    <w:div w:id="1765570563">
      <w:bodyDiv w:val="1"/>
      <w:marLeft w:val="0"/>
      <w:marRight w:val="0"/>
      <w:marTop w:val="0"/>
      <w:marBottom w:val="0"/>
      <w:divBdr>
        <w:top w:val="none" w:sz="0" w:space="0" w:color="auto"/>
        <w:left w:val="none" w:sz="0" w:space="0" w:color="auto"/>
        <w:bottom w:val="none" w:sz="0" w:space="0" w:color="auto"/>
        <w:right w:val="none" w:sz="0" w:space="0" w:color="auto"/>
      </w:divBdr>
    </w:div>
    <w:div w:id="1777021935">
      <w:bodyDiv w:val="1"/>
      <w:marLeft w:val="0"/>
      <w:marRight w:val="0"/>
      <w:marTop w:val="0"/>
      <w:marBottom w:val="0"/>
      <w:divBdr>
        <w:top w:val="none" w:sz="0" w:space="0" w:color="auto"/>
        <w:left w:val="none" w:sz="0" w:space="0" w:color="auto"/>
        <w:bottom w:val="none" w:sz="0" w:space="0" w:color="auto"/>
        <w:right w:val="none" w:sz="0" w:space="0" w:color="auto"/>
      </w:divBdr>
    </w:div>
    <w:div w:id="1922792933">
      <w:bodyDiv w:val="1"/>
      <w:marLeft w:val="0"/>
      <w:marRight w:val="0"/>
      <w:marTop w:val="0"/>
      <w:marBottom w:val="0"/>
      <w:divBdr>
        <w:top w:val="none" w:sz="0" w:space="0" w:color="auto"/>
        <w:left w:val="none" w:sz="0" w:space="0" w:color="auto"/>
        <w:bottom w:val="none" w:sz="0" w:space="0" w:color="auto"/>
        <w:right w:val="none" w:sz="0" w:space="0" w:color="auto"/>
      </w:divBdr>
    </w:div>
    <w:div w:id="1961375321">
      <w:bodyDiv w:val="1"/>
      <w:marLeft w:val="0"/>
      <w:marRight w:val="0"/>
      <w:marTop w:val="0"/>
      <w:marBottom w:val="0"/>
      <w:divBdr>
        <w:top w:val="none" w:sz="0" w:space="0" w:color="auto"/>
        <w:left w:val="none" w:sz="0" w:space="0" w:color="auto"/>
        <w:bottom w:val="none" w:sz="0" w:space="0" w:color="auto"/>
        <w:right w:val="none" w:sz="0" w:space="0" w:color="auto"/>
      </w:divBdr>
    </w:div>
    <w:div w:id="2003116926">
      <w:bodyDiv w:val="1"/>
      <w:marLeft w:val="0"/>
      <w:marRight w:val="0"/>
      <w:marTop w:val="0"/>
      <w:marBottom w:val="0"/>
      <w:divBdr>
        <w:top w:val="none" w:sz="0" w:space="0" w:color="auto"/>
        <w:left w:val="none" w:sz="0" w:space="0" w:color="auto"/>
        <w:bottom w:val="none" w:sz="0" w:space="0" w:color="auto"/>
        <w:right w:val="none" w:sz="0" w:space="0" w:color="auto"/>
      </w:divBdr>
    </w:div>
    <w:div w:id="20444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ACE2-0C5C-4589-AA10-1D96BEE2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1</Pages>
  <Words>2693</Words>
  <Characters>15355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ерофеев</dc:creator>
  <cp:keywords/>
  <dc:description/>
  <cp:lastModifiedBy>кирилл ерофеев</cp:lastModifiedBy>
  <cp:revision>7</cp:revision>
  <dcterms:created xsi:type="dcterms:W3CDTF">2023-11-08T15:46:00Z</dcterms:created>
  <dcterms:modified xsi:type="dcterms:W3CDTF">2023-11-10T18:55:00Z</dcterms:modified>
</cp:coreProperties>
</file>